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70" w:rsidRPr="00272670" w:rsidRDefault="00272670" w:rsidP="00272670">
      <w:pPr>
        <w:spacing w:after="0" w:line="240" w:lineRule="auto"/>
        <w:jc w:val="center"/>
        <w:rPr>
          <w:rFonts w:ascii="Times New Roman" w:eastAsia="Times New Roman" w:hAnsi="Times New Roman" w:cs="Times New Roman"/>
          <w:u w:val="double"/>
        </w:rPr>
      </w:pPr>
      <w:r w:rsidRPr="00272670">
        <w:rPr>
          <w:rFonts w:ascii="Arial" w:eastAsia="Times New Roman" w:hAnsi="Arial" w:cs="Arial"/>
          <w:b/>
          <w:bCs/>
          <w:color w:val="000000"/>
          <w:u w:val="double"/>
        </w:rPr>
        <w:t>H1: CELBIOLOGIE - OVERZICHT</w:t>
      </w:r>
    </w:p>
    <w:p w:rsidR="00272670" w:rsidRPr="00272670" w:rsidRDefault="00272670" w:rsidP="00E761B7">
      <w:pPr>
        <w:pStyle w:val="Lijstalinea"/>
        <w:numPr>
          <w:ilvl w:val="0"/>
          <w:numId w:val="7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  <w:u w:val="single"/>
        </w:rPr>
        <w:t>Historiek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Doelen celbio</w:t>
      </w:r>
    </w:p>
    <w:p w:rsidR="00272670" w:rsidRPr="00272670" w:rsidRDefault="00272670" w:rsidP="00E761B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basismechanismen van het leven &amp; het organisme begrijpen</w:t>
      </w:r>
    </w:p>
    <w:p w:rsidR="00272670" w:rsidRPr="00272670" w:rsidRDefault="00272670" w:rsidP="00E761B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oorzaak van ziektes begrijpen</w:t>
      </w:r>
    </w:p>
    <w:p w:rsidR="00272670" w:rsidRPr="00272670" w:rsidRDefault="00272670" w:rsidP="00E761B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nieuwe therapieën ontwikkelen</w:t>
      </w:r>
    </w:p>
    <w:p w:rsidR="00272670" w:rsidRPr="00272670" w:rsidRDefault="00272670" w:rsidP="00E761B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nieuwe toepassingen in biotechnologie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Historisch</w:t>
      </w:r>
    </w:p>
    <w:p w:rsidR="00272670" w:rsidRPr="00272670" w:rsidRDefault="00272670" w:rsidP="00E761B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Hooke 1665 → “cellulae” = cellose holtes (geen echte cellen)</w:t>
      </w:r>
    </w:p>
    <w:p w:rsidR="00272670" w:rsidRPr="00272670" w:rsidRDefault="00272670" w:rsidP="00E761B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A. Van Leeuwenhoek → spermatozoyten, RBC, bacteriën</w:t>
      </w:r>
    </w:p>
    <w:p w:rsidR="00272670" w:rsidRPr="00272670" w:rsidRDefault="00272670" w:rsidP="00E761B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R. Brown → celkern &amp; browniaanse beweging (stochastisch, at random, afhankelijk van moleculair gewicht)</w:t>
      </w:r>
    </w:p>
    <w:p w:rsidR="00272670" w:rsidRPr="00272670" w:rsidRDefault="00272670" w:rsidP="00E761B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Celtheorie → Schleiden - Schwann - Virchow → cel = elementaire bouwsteen leven</w:t>
      </w:r>
    </w:p>
    <w:p w:rsidR="00272670" w:rsidRPr="00272670" w:rsidRDefault="00272670" w:rsidP="00E761B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alle organismen bestaan uit cellen → unicellulair of multicellulair</w:t>
      </w:r>
    </w:p>
    <w:p w:rsidR="00272670" w:rsidRPr="00272670" w:rsidRDefault="00272670" w:rsidP="00E761B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nieuwe cellen ontstaan uit andere cellen door celdeling</w:t>
      </w:r>
    </w:p>
    <w:p w:rsidR="00272670" w:rsidRPr="00272670" w:rsidRDefault="00272670" w:rsidP="00E761B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energie-omzetting binnen de cel (metabolisme)</w:t>
      </w:r>
    </w:p>
    <w:p w:rsidR="00272670" w:rsidRPr="00272670" w:rsidRDefault="00272670" w:rsidP="00E761B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 bevat erfelijk materiaal dat wordt overgedragen</w:t>
      </w:r>
    </w:p>
    <w:p w:rsidR="00272670" w:rsidRPr="00272670" w:rsidRDefault="00272670" w:rsidP="00E761B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gelijke essentiële biochemische samenstelling</w:t>
      </w:r>
    </w:p>
    <w:p w:rsidR="00272670" w:rsidRPr="00272670" w:rsidRDefault="00272670" w:rsidP="00E761B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activiteit organisme afhankelijk van totale activiteit onafhankelijke cellen</w:t>
      </w:r>
    </w:p>
    <w:p w:rsidR="00272670" w:rsidRPr="00272670" w:rsidRDefault="00272670" w:rsidP="00E761B7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Celbio = cytologie + moleculaire biologie + biochemie + genetica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Ontstaan &amp; evolutie cel</w:t>
      </w:r>
    </w:p>
    <w:p w:rsidR="00272670" w:rsidRPr="00272670" w:rsidRDefault="00272670" w:rsidP="00E761B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protocel met fosofolipidenmembraan &amp; zelf-replicerend DNA → spontane assemblage</w:t>
      </w:r>
    </w:p>
    <w:p w:rsidR="00272670" w:rsidRPr="00272670" w:rsidRDefault="00272670" w:rsidP="00E761B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ondervinden osmotische stress → transfer van membraancomponenten van niet delende cellen → delende cellen overleven (darwiniaanse selectie)</w:t>
      </w:r>
    </w:p>
    <w:p w:rsidR="00272670" w:rsidRPr="00272670" w:rsidRDefault="00272670" w:rsidP="00E761B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genomic/membraan fitness → cellulaire fitness RNA replicatie + membraangroei</w:t>
      </w:r>
    </w:p>
    <w:p w:rsidR="00272670" w:rsidRPr="00272670" w:rsidRDefault="00272670" w:rsidP="00E761B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transmembranaire pH gradient door membraangroei → energie</w:t>
      </w:r>
    </w:p>
    <w:p w:rsidR="00272670" w:rsidRPr="00272670" w:rsidRDefault="00272670" w:rsidP="00E761B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Prokartyoten</w:t>
      </w:r>
    </w:p>
    <w:p w:rsidR="00272670" w:rsidRPr="00272670" w:rsidRDefault="00272670" w:rsidP="00E761B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geen nucleus; 1μm; geen organelen; circulair DNA; soms pathogeen (treponema pallidum, vibrio cholerae); fotosynthese mogelijk</w:t>
      </w:r>
    </w:p>
    <w:p w:rsidR="00272670" w:rsidRPr="00272670" w:rsidRDefault="00272670" w:rsidP="00E761B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mycoplasma genitalium (kleinste) → 477 genen → parasitair</w:t>
      </w:r>
    </w:p>
    <w:p w:rsidR="00272670" w:rsidRPr="00272670" w:rsidRDefault="00272670" w:rsidP="00E761B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DNA inbrengen in andere lege cel → replicatie &amp; kolonie vorming</w:t>
      </w:r>
    </w:p>
    <w:p w:rsidR="00272670" w:rsidRPr="00272670" w:rsidRDefault="00272670" w:rsidP="00E761B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Eukaryoten</w:t>
      </w:r>
    </w:p>
    <w:p w:rsidR="00272670" w:rsidRPr="00272670" w:rsidRDefault="00272670" w:rsidP="00E761B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intracellulaire organellen door endosymbiose prokaryoten (mitochondrie = aerobe eubacterie; chloroplast = fotosynthetische eubacterie)</w:t>
      </w:r>
    </w:p>
    <w:p w:rsidR="00272670" w:rsidRPr="00272670" w:rsidRDefault="00272670" w:rsidP="00E761B7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Impact fotosynthese op atmosfeer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Cellen als experimentele modellen</w:t>
      </w:r>
    </w:p>
    <w:p w:rsidR="00272670" w:rsidRPr="00272670" w:rsidRDefault="00272670" w:rsidP="00E761B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procaryoten → unicellulaire eukaryoten → saccharomyces cervisiae (gistcel)</w:t>
      </w:r>
    </w:p>
    <w:p w:rsidR="00272670" w:rsidRPr="00272670" w:rsidRDefault="00272670" w:rsidP="00E761B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seksuele voorplanting + indeling genoom per functie = evolutionair voordeel → meer genetische variatie</w:t>
      </w:r>
    </w:p>
    <w:p w:rsidR="00272670" w:rsidRPr="00272670" w:rsidRDefault="00272670" w:rsidP="00E761B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unicellulaire eukaryoten → multicellulaire eukaryoten (diermodellen)</w:t>
      </w:r>
    </w:p>
    <w:p w:rsidR="00272670" w:rsidRPr="00272670" w:rsidRDefault="00272670" w:rsidP="00E761B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mens: 25.000 genen met 3 miljard basenparen → gelijkenissen mens muis</w:t>
      </w:r>
    </w:p>
    <w:p w:rsidR="00272670" w:rsidRPr="00272670" w:rsidRDefault="00272670" w:rsidP="00E761B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geïsoleerde cellen zijn anders dan cellen in organisme → in vivo + in vitro</w:t>
      </w:r>
    </w:p>
    <w:p w:rsidR="00272670" w:rsidRPr="00272670" w:rsidRDefault="00272670" w:rsidP="00E761B7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evolutie theorie Darwin → natuurlijke selectie → genetische variatie</w:t>
      </w:r>
    </w:p>
    <w:p w:rsidR="00272670" w:rsidRPr="00272670" w:rsidRDefault="00272670" w:rsidP="00E761B7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selectiedruk → universele eigenschappen cellen vroeg in evolutie onststaan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</w:rPr>
        <w:t>U</w:t>
      </w:r>
      <w:r w:rsidRPr="00272670">
        <w:rPr>
          <w:rFonts w:ascii="Arial" w:eastAsia="Times New Roman" w:hAnsi="Arial" w:cs="Arial"/>
          <w:color w:val="000000"/>
        </w:rPr>
        <w:t>niversele celeigenschappen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 = replicatieve entiteit  → consumptie van vrije energie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Multicellulaire organismen afgeleid van 1 cel (celdeling)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Genetische informatie in zelfde chemische code (DNA)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DNA replicatie = kopiëren van genetische informatie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Genetische informatie wordt overgeschreven via RNA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Eiwitten zijn katalysatoren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Zelf-</w:t>
      </w:r>
      <w:r w:rsidRPr="00272670">
        <w:rPr>
          <w:rFonts w:ascii="Arial" w:eastAsia="Times New Roman" w:hAnsi="Arial" w:cs="Arial"/>
          <w:color w:val="000000"/>
        </w:rPr>
        <w:t>replicerend potentieel is gebaseerd op een autokatalytische feedbackloop</w:t>
      </w:r>
    </w:p>
    <w:p w:rsidR="00272670" w:rsidRPr="00272670" w:rsidRDefault="00272670" w:rsidP="00E761B7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proteine katalyseren eigen replicatie + DNA aanmaak (en andersom)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RNA wordt op dezelfde manier vertaald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 = biochemische fabriek met soortgelijke moleculaire basisbestandelen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 = energiebron voor metabolisme (glycolyse → fotosynthese → oxidatief)</w:t>
      </w:r>
    </w:p>
    <w:p w:rsidR="00272670" w:rsidRPr="00272670" w:rsidRDefault="00272670" w:rsidP="00E761B7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Celmembranen bevaten transporteiwitten voor nutriënten en afvalstofen </w:t>
      </w:r>
    </w:p>
    <w:p w:rsidR="00272670" w:rsidRPr="00272670" w:rsidRDefault="00272670" w:rsidP="00E761B7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pH gradiënt → energie (vb door bacteriorhodopsin dankzij licht)</w:t>
      </w:r>
    </w:p>
    <w:p w:rsidR="00272670" w:rsidRPr="00272670" w:rsidRDefault="00272670" w:rsidP="002726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72670" w:rsidRPr="00272670" w:rsidRDefault="00272670" w:rsidP="00E761B7">
      <w:pPr>
        <w:pStyle w:val="Lijstalinea"/>
        <w:numPr>
          <w:ilvl w:val="0"/>
          <w:numId w:val="7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  <w:u w:val="single"/>
        </w:rPr>
        <w:t>Methodologie</w:t>
      </w:r>
    </w:p>
    <w:p w:rsidR="00272670" w:rsidRPr="00272670" w:rsidRDefault="00272670" w:rsidP="00E761B7">
      <w:pPr>
        <w:pStyle w:val="Lijstalinea"/>
        <w:numPr>
          <w:ilvl w:val="0"/>
          <w:numId w:val="7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</w:rPr>
      </w:pPr>
      <w:r w:rsidRPr="00272670">
        <w:rPr>
          <w:rFonts w:ascii="Arial" w:eastAsia="Times New Roman" w:hAnsi="Arial" w:cs="Arial"/>
          <w:i/>
          <w:iCs/>
          <w:color w:val="000000"/>
        </w:rPr>
        <w:t>Lichtmicroscopie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Uitdaging = contrast maken &amp; structuren onderscheiden → kleur &amp; microscoop technieken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Voordelen</w:t>
      </w:r>
    </w:p>
    <w:p w:rsidR="00272670" w:rsidRPr="00272670" w:rsidRDefault="00272670" w:rsidP="00E761B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niet destructief &amp; versatiel</w:t>
      </w:r>
    </w:p>
    <w:p w:rsidR="00272670" w:rsidRPr="00272670" w:rsidRDefault="00272670" w:rsidP="00E761B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combinatie met fluoricente probes/eiwitten → celbeweging, interacties &amp; dynamiek</w:t>
      </w:r>
    </w:p>
    <w:p w:rsidR="00272670" w:rsidRPr="00272670" w:rsidRDefault="00272670" w:rsidP="00E761B7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real-time analyses + 3D analyse mogelijk (meestal 2D)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Nadelen</w:t>
      </w:r>
    </w:p>
    <w:p w:rsidR="00272670" w:rsidRPr="00272670" w:rsidRDefault="00272670" w:rsidP="00E761B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beperkte resolutie door golflengte licht (400-800nm) → electronenmicroscopie</w:t>
      </w:r>
    </w:p>
    <w:p w:rsidR="00272670" w:rsidRPr="00272670" w:rsidRDefault="00272670" w:rsidP="00E761B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Probleem = dikke weefsel →  dunne coupes via fixatie &amp; inbedding (histologie)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Werking</w:t>
      </w:r>
    </w:p>
    <w:p w:rsidR="00272670" w:rsidRPr="00272670" w:rsidRDefault="00272670" w:rsidP="00E761B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focus parallelle lichtbundel via condensorlens &amp; Köhler illuminatie = maximaal contrast (</w:t>
      </w:r>
      <w:r w:rsidRPr="00272670">
        <w:rPr>
          <w:rFonts w:ascii="Arial" w:eastAsia="Times New Roman" w:hAnsi="Arial" w:cs="Arial"/>
          <w:b/>
          <w:bCs/>
          <w:color w:val="000000"/>
        </w:rPr>
        <w:t>p42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Resolutie → beperking door golflengte</w:t>
      </w:r>
    </w:p>
    <w:p w:rsidR="00272670" w:rsidRPr="00272670" w:rsidRDefault="00272670" w:rsidP="00E761B7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licht is geen recht pad → interactie met object = verandering fase-relatis → interferentie  → optische diffractie</w:t>
      </w:r>
    </w:p>
    <w:p w:rsidR="00272670" w:rsidRPr="00272670" w:rsidRDefault="00272670" w:rsidP="00E761B7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= scheidend vermogen → vermogen 2 objecten te kunnen onderscheiden → theoretische grens = 0,2μm (opletten voor bias!)</w:t>
      </w:r>
    </w:p>
    <w:p w:rsidR="00272670" w:rsidRPr="00272670" w:rsidRDefault="00272670" w:rsidP="00E761B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Numerische apertuur = maat voor wijdte pupil microscoop t.o.v. afstand tot het object (hoek α) → hoe groter N.A. (α) hoe scherper beeld (minder diffractie)</w:t>
      </w:r>
    </w:p>
    <w:p w:rsidR="00272670" w:rsidRPr="00272670" w:rsidRDefault="00272670" w:rsidP="00E761B7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NA = n.sinα (n = brekingsindex medium-</w:t>
      </w:r>
    </w:p>
    <w:p w:rsidR="00272670" w:rsidRPr="00272670" w:rsidRDefault="00272670" w:rsidP="00E761B7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oil-immersion lens → geen weerkaatsing licht (door vb lucht) → grotere lichtkegel bereidt objectief → beter scheidend vermogen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Contrast bekomen</w:t>
      </w:r>
    </w:p>
    <w:p w:rsidR="00272670" w:rsidRPr="00272670" w:rsidRDefault="00272670" w:rsidP="00E761B7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kleuring → absorbtie ↔ doorlaten bepaalde golflengtes</w:t>
      </w:r>
    </w:p>
    <w:p w:rsidR="00272670" w:rsidRPr="00272670" w:rsidRDefault="00272670" w:rsidP="00E761B7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donker-veld microscopie (=normale lichtmicroscoop + donkerveldcondensor)→ zijdelingse illumintatie → enkel scatter lichtstralen in lens</w:t>
      </w:r>
    </w:p>
    <w:p w:rsidR="00272670" w:rsidRPr="00272670" w:rsidRDefault="00272670" w:rsidP="00E761B7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fase verschuiving → passage door specimen = fase-verandering → interferentie zichtbaar maken door fase-contrast of differentiële interferentie contrast (verschil in fase vertaald naar verschil in amplitude)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Types</w:t>
      </w:r>
    </w:p>
    <w:p w:rsidR="00272670" w:rsidRPr="00272670" w:rsidRDefault="00272670" w:rsidP="00E761B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Doorvallend licht ↔ fase-contrast ↔ donker veld ↔ differentiële interferentie contrast</w:t>
      </w:r>
    </w:p>
    <w:p w:rsidR="00272670" w:rsidRPr="00272670" w:rsidRDefault="00272670" w:rsidP="00E761B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Polarisatie = 2 polarisatiefilters (loodrecht) →  oprische actieve structuren veranderen polarisatierichting →  oplichting beeld (licht verandert na contact met specimen)</w:t>
      </w:r>
    </w:p>
    <w:p w:rsidR="00272670" w:rsidRPr="00272670" w:rsidRDefault="00272670" w:rsidP="00E761B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Omgekeerde (geïnverteerde) microscoop = objectief onder preparaat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Fluorescentie-microscopie</w:t>
      </w:r>
    </w:p>
    <w:p w:rsidR="00272670" w:rsidRPr="00272670" w:rsidRDefault="00272670" w:rsidP="00E761B7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Principe = excitatie electron via licht → warmte afgifte (lagere energie-toestand) → emissie licht met andere golflengte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golflengte emissie &gt; golflengte excitatie</w:t>
      </w:r>
    </w:p>
    <w:p w:rsidR="00272670" w:rsidRPr="00272670" w:rsidRDefault="00272670" w:rsidP="00E761B7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Epi-illuminatie = bovenvallend licht ↔ dia-illuminatie = doorvallend licht → </w:t>
      </w:r>
      <w:r w:rsidRPr="00272670">
        <w:rPr>
          <w:rFonts w:ascii="Arial" w:eastAsia="Times New Roman" w:hAnsi="Arial" w:cs="Arial"/>
          <w:b/>
          <w:bCs/>
          <w:color w:val="000000"/>
        </w:rPr>
        <w:t>p55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eerste barrière filter filtert licht tot monochromatisch licht 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licht valt vanbovenaf op specimen → weerkaatsing → beam-splitting mirror laat enkel bepaalde golflengtes door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tweede barrière filter filtert ongewenste signalen weg → enkel licht tussen bepaalde golflengtes bereiken oog</w:t>
      </w:r>
    </w:p>
    <w:p w:rsidR="00272670" w:rsidRPr="00272670" w:rsidRDefault="00272670" w:rsidP="00E761B7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Merkers → fluorochromen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fluoresceine, rhodamine, DAPI (voor DNA)</w:t>
      </w:r>
    </w:p>
    <w:p w:rsidR="00272670" w:rsidRPr="00272670" w:rsidRDefault="00272670" w:rsidP="00E761B7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organische = instabiel &amp; excitatie enkel bij specifiek golflengte </w:t>
      </w:r>
    </w:p>
    <w:p w:rsidR="00272670" w:rsidRPr="00272670" w:rsidRDefault="00272670" w:rsidP="00E761B7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anorganisch = stabieler &amp; breder spectrum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Fluorochromen + antilichamen → Ab + FITC (groen), Ab + Texas red (rood)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Quantum dots = nanopartikels van half-geleiders (anorganisch fluorochroom)</w:t>
      </w:r>
    </w:p>
    <w:p w:rsidR="00272670" w:rsidRPr="00272670" w:rsidRDefault="00272670" w:rsidP="00E761B7">
      <w:pPr>
        <w:numPr>
          <w:ilvl w:val="2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p58</w:t>
      </w:r>
      <w:r w:rsidRPr="00272670">
        <w:rPr>
          <w:rFonts w:ascii="Arial" w:eastAsia="Times New Roman" w:hAnsi="Arial" w:cs="Arial"/>
          <w:color w:val="000000"/>
        </w:rPr>
        <w:t xml:space="preserve"> → eigenschappen 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RNA probes met verschillende chromoforen (=uitzender van licht na excitatie) → weefselspecifieke expressie aantonen</w:t>
      </w:r>
    </w:p>
    <w:p w:rsidR="00272670" w:rsidRPr="00272670" w:rsidRDefault="00272670" w:rsidP="00E761B7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Merkers → fluorescente eiwitten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DsRed (rood), GFP (groen) = B-barrel met centraal chromofoor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cellulaire componenten visualiseren in levende cellen → in vivo door genetische manipulatie → transgene organisme</w:t>
      </w:r>
    </w:p>
    <w:p w:rsidR="00272670" w:rsidRPr="00272670" w:rsidRDefault="00272670" w:rsidP="00E761B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excitatie/emissie spectrum van chromoforen afhankelijk van moleculaire omgeving → mutanten maken die interactie chromofoor met licht beïnvloeden → wijziging in excitatie/emissie spectrum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Toepassingen fluorescentie-microscopie</w:t>
      </w:r>
    </w:p>
    <w:p w:rsidR="00272670" w:rsidRPr="00272670" w:rsidRDefault="00272670" w:rsidP="00E761B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Interacties tussen molecules bestuderen → fluorescence resonance energy tranfer (FRET) imaging</w:t>
      </w:r>
    </w:p>
    <w:p w:rsidR="00272670" w:rsidRPr="00272670" w:rsidRDefault="00272670" w:rsidP="00E761B7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 1 zet paars licht om in blauw ligt &amp; eiwit 2 zet blauw ligt om in groen ligt → overlap emissie 1 en absorptie 2</w:t>
      </w:r>
    </w:p>
    <w:p w:rsidR="00272670" w:rsidRPr="00272670" w:rsidRDefault="00272670" w:rsidP="00E761B7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wanneer bij mengels groen gedetecteerd wordt is er interactie (→</w:t>
      </w:r>
      <w:r w:rsidRPr="00272670">
        <w:rPr>
          <w:rFonts w:ascii="Arial" w:eastAsia="Times New Roman" w:hAnsi="Arial" w:cs="Arial"/>
          <w:b/>
          <w:bCs/>
          <w:color w:val="000000"/>
        </w:rPr>
        <w:t>p73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Laser fotoactievatie → temporale &amp; spaciale controle</w:t>
      </w:r>
    </w:p>
    <w:p w:rsidR="00272670" w:rsidRPr="00272670" w:rsidRDefault="00272670" w:rsidP="00E761B7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excitatie van inactieve fotosensitieve percursor (caged molecule) → actieve fluorochroom</w:t>
      </w:r>
    </w:p>
    <w:p w:rsidR="00272670" w:rsidRPr="00272670" w:rsidRDefault="00272670" w:rsidP="00E761B7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doelgericht in cel bepaalde processen bestuderen (moleculen in actie visualiseren)</w:t>
      </w:r>
    </w:p>
    <w:p w:rsidR="00272670" w:rsidRPr="00272670" w:rsidRDefault="00272670" w:rsidP="00E761B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Fluorescence recovery afther photobleaching (FRAP)</w:t>
      </w:r>
    </w:p>
    <w:p w:rsidR="00272670" w:rsidRPr="00272670" w:rsidRDefault="00272670" w:rsidP="00E761B7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signaal verdwijnt eerst, maar komt terug door herstel van fluorescente regio</w:t>
      </w:r>
    </w:p>
    <w:p w:rsidR="00272670" w:rsidRPr="00272670" w:rsidRDefault="00272670" w:rsidP="00E761B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AEQUORIN = luminescent eiwit na contact met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>→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 xml:space="preserve"> sensitieve indicator</w:t>
      </w:r>
    </w:p>
    <w:p w:rsidR="00272670" w:rsidRPr="00272670" w:rsidRDefault="00272670" w:rsidP="00E761B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Substanties in cel brengen → glazen micropipet of optical tweezers; poriën maken &amp; elektrische shock; endocytose vesikels; via goudpartikels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Immunocytochemie</w:t>
      </w:r>
    </w:p>
    <w:p w:rsidR="00272670" w:rsidRPr="00272670" w:rsidRDefault="00272670" w:rsidP="00E761B7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Directe immunofluorescentie = covalente conjugatie fluorochromen/quantum dots met antilichamen → 1 speciefiek gericht primair gemerkt antlilichaam</w:t>
      </w:r>
    </w:p>
    <w:p w:rsidR="00272670" w:rsidRPr="00272670" w:rsidRDefault="00272670" w:rsidP="00E761B7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Indirecte immunofluorescentie = covalente conjugatie vluorochromen/quantum dots met antilichamen → amplificatie signaal door herkenning specifiek antilichaam via meerdere secundaire gemerkte antilichaam</w:t>
      </w:r>
    </w:p>
    <w:p w:rsidR="00272670" w:rsidRPr="00272670" w:rsidRDefault="00272670" w:rsidP="00E761B7">
      <w:pPr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indirect via niet-fluorescente merkers maar via enzymatische signaal-amplificatie → HRP (horseradisch peroxidase) → diffusie product (beperking spatiale resolutie)</w:t>
      </w:r>
    </w:p>
    <w:p w:rsidR="00272670" w:rsidRPr="00272670" w:rsidRDefault="00272670" w:rsidP="00E761B7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Polyclonale antilichamen = antlichamen die speciefieke delen (epitopen) antigen herkennen → isolatie vanuit proefdieren (mengels van antilachamen, niet zuiver)</w:t>
      </w:r>
    </w:p>
    <w:p w:rsidR="00272670" w:rsidRPr="00272670" w:rsidRDefault="00272670" w:rsidP="00E761B7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Monoclonale antilichaam = antlichaam dat 1 epitoop herkent (zuiver, gen background)</w:t>
      </w:r>
    </w:p>
    <w:p w:rsidR="00272670" w:rsidRPr="00272670" w:rsidRDefault="00272670" w:rsidP="00E761B7">
      <w:pPr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injectie proefdier met antigen → aanmaak antlichamen in B-lymfocyten → fuseren met kankercel (onbeperkte deling) = hybrydoma (in mengels B-cel - hybrydoma - kankercel)</w:t>
      </w:r>
    </w:p>
    <w:p w:rsidR="00272670" w:rsidRPr="00272670" w:rsidRDefault="00272670" w:rsidP="00E761B7">
      <w:pPr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isolatie hybrydoma → B-cel sterft sws → kankercel verwijderen via specifiek groeimedium waarin kankercellen niet overleven &amp; hybrydoma’s wel</w:t>
      </w:r>
    </w:p>
    <w:p w:rsidR="00272670" w:rsidRPr="00272670" w:rsidRDefault="00272670" w:rsidP="00E761B7">
      <w:pPr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! binding aan epitoop kan beïnvloedt zijn door accessibiliteit epitoop</w:t>
      </w:r>
    </w:p>
    <w:p w:rsidR="00272670" w:rsidRPr="00272670" w:rsidRDefault="00272670" w:rsidP="00E761B7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Antilichamen</w:t>
      </w:r>
    </w:p>
    <w:p w:rsidR="00272670" w:rsidRPr="00272670" w:rsidRDefault="00272670" w:rsidP="00E761B7">
      <w:pPr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2 Zware en 2 lichte ketens verbonden met sulfide-bruggen</w:t>
      </w:r>
    </w:p>
    <w:p w:rsidR="00272670" w:rsidRPr="00272670" w:rsidRDefault="00272670" w:rsidP="00E761B7">
      <w:pPr>
        <w:numPr>
          <w:ilvl w:val="1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Variabel deel (bind antigen) en constant deel 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Fluorescentie-microscopen</w:t>
      </w:r>
    </w:p>
    <w:p w:rsidR="00272670" w:rsidRPr="00272670" w:rsidRDefault="00272670" w:rsidP="00E761B7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Computationele deconvolutie → scherp maken 3D beeld via computationele superpositie van optische secties van eenzelfde focaal vlak op verschillende dieptes</w:t>
      </w:r>
    </w:p>
    <w:p w:rsidR="00272670" w:rsidRPr="00272670" w:rsidRDefault="00272670" w:rsidP="00E761B7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Confocale laser scanning microscoop → </w:t>
      </w:r>
      <w:r w:rsidRPr="00272670">
        <w:rPr>
          <w:rFonts w:ascii="Arial" w:eastAsia="Times New Roman" w:hAnsi="Arial" w:cs="Arial"/>
          <w:b/>
          <w:bCs/>
          <w:color w:val="000000"/>
        </w:rPr>
        <w:t>p65</w:t>
      </w:r>
    </w:p>
    <w:p w:rsidR="00272670" w:rsidRPr="00272670" w:rsidRDefault="00272670" w:rsidP="00E761B7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confocaal = selectieve belichting op bepaalde diepte</w:t>
      </w:r>
    </w:p>
    <w:p w:rsidR="00272670" w:rsidRPr="00272670" w:rsidRDefault="00272670" w:rsidP="00E761B7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laser licht door pinhole → focusering op bepaald deel specimen via spiegel →   preparaat weerkaatst licht → pinhole → detector </w:t>
      </w:r>
    </w:p>
    <w:p w:rsidR="00272670" w:rsidRPr="00272670" w:rsidRDefault="00272670" w:rsidP="00E761B7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enkel stralen door pinhole bereiken detector = punt niet in focus (ander focaal vlak) wordt uitgesloten → scherper beeld</w:t>
      </w:r>
    </w:p>
    <w:p w:rsidR="00272670" w:rsidRPr="00272670" w:rsidRDefault="00272670" w:rsidP="00E761B7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informatie boven/onder vlak wordt geëlimineerd</w:t>
      </w:r>
    </w:p>
    <w:p w:rsidR="00272670" w:rsidRPr="00272670" w:rsidRDefault="00272670" w:rsidP="00E761B7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3D reconstructie mogelijk door herhaling op verschillende golflengtes</w:t>
      </w:r>
    </w:p>
    <w:p w:rsidR="00272670" w:rsidRPr="00272670" w:rsidRDefault="00272670" w:rsidP="00E761B7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Multi-foton laser confocal microscope</w:t>
      </w:r>
    </w:p>
    <w:p w:rsidR="00272670" w:rsidRPr="00272670" w:rsidRDefault="00272670" w:rsidP="00E761B7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2 foton excitatie = grotere golflengtes (lagere energie) die elkaar versterken → fluoriscerend (uitgezonden) licht beperkt tot bepaalde ruimte in specimen (waar beide golflengtes in specimen kwamen) → zuiver beeld (</w:t>
      </w:r>
      <w:r w:rsidRPr="00272670">
        <w:rPr>
          <w:rFonts w:ascii="Arial" w:eastAsia="Times New Roman" w:hAnsi="Arial" w:cs="Arial"/>
          <w:b/>
          <w:bCs/>
          <w:color w:val="000000"/>
        </w:rPr>
        <w:t>p68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fluorischentie verminderd in functie van 1/z² → lokalisatie fluoriscentie in bepaald confocaal vlak</w:t>
      </w:r>
    </w:p>
    <w:p w:rsidR="00272670" w:rsidRPr="00272670" w:rsidRDefault="00272670" w:rsidP="00E761B7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rood licht → diep penetrerend vermogen (dikke structuren bestuderen) + minder energetisch = minder schadelijk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Atomic force microscoop</w:t>
      </w:r>
    </w:p>
    <w:p w:rsidR="00272670" w:rsidRPr="00272670" w:rsidRDefault="00272670" w:rsidP="00E761B7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hefboom &amp; probe → scannen oppervlakte specimen → interactie met specimen zorgt voor bewegen hefboom → beweging laserlicht</w:t>
      </w:r>
    </w:p>
    <w:p w:rsidR="00272670" w:rsidRDefault="00272670" w:rsidP="00E761B7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besturen van verplaatsing &amp; manipulatie van individuele moleculen (vb. titin molecule)</w:t>
      </w:r>
    </w:p>
    <w:p w:rsidR="00272670" w:rsidRPr="00272670" w:rsidRDefault="00272670" w:rsidP="0027267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272670" w:rsidRPr="00272670" w:rsidRDefault="00272670" w:rsidP="00E761B7">
      <w:pPr>
        <w:pStyle w:val="Lijstalinea"/>
        <w:numPr>
          <w:ilvl w:val="1"/>
          <w:numId w:val="7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000000"/>
        </w:rPr>
      </w:pPr>
      <w:r w:rsidRPr="00272670">
        <w:rPr>
          <w:rFonts w:ascii="Arial" w:eastAsia="Times New Roman" w:hAnsi="Arial" w:cs="Arial"/>
          <w:i/>
          <w:iCs/>
          <w:color w:val="000000"/>
        </w:rPr>
        <w:t>Electronenmicroscopie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Voordelen</w:t>
      </w:r>
    </w:p>
    <w:p w:rsidR="00272670" w:rsidRPr="00272670" w:rsidRDefault="00272670" w:rsidP="00E761B7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visualisatie organllen, structuren &amp; macromoleculaire complexen </w:t>
      </w:r>
    </w:p>
    <w:p w:rsidR="00272670" w:rsidRPr="00272670" w:rsidRDefault="00272670" w:rsidP="00E761B7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anatomaire resolutie + 3D analyse mogelijk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Nadelen</w:t>
      </w:r>
    </w:p>
    <w:p w:rsidR="00272670" w:rsidRPr="00272670" w:rsidRDefault="00272670" w:rsidP="00E761B7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geen levende celen of real-time analyse</w:t>
      </w:r>
    </w:p>
    <w:p w:rsidR="00272670" w:rsidRPr="00272670" w:rsidRDefault="00272670" w:rsidP="00E761B7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complexe preparatie specimen met groter risico op artefacten</w:t>
      </w:r>
    </w:p>
    <w:p w:rsidR="00272670" w:rsidRPr="00272670" w:rsidRDefault="00272670" w:rsidP="00E761B7">
      <w:pPr>
        <w:numPr>
          <w:ilvl w:val="1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fixatie met cross-linking peptides (glutaraldehyde) &amp; osmium tetroxide (stabilisatie membranen + eiwitten) → dehydratatie + invriezen + water vervangen door organisch solvent → inbedding </w:t>
      </w:r>
    </w:p>
    <w:p w:rsidR="00272670" w:rsidRPr="00272670" w:rsidRDefault="00272670" w:rsidP="00E761B7">
      <w:pPr>
        <w:numPr>
          <w:ilvl w:val="1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snijden met ultramicrotoom (50-100nm) → belang door beperkt penetratie-vermogen elektronen</w:t>
      </w:r>
    </w:p>
    <w:p w:rsidR="00272670" w:rsidRPr="00272670" w:rsidRDefault="00272670" w:rsidP="00E761B7">
      <w:pPr>
        <w:numPr>
          <w:ilvl w:val="1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specimen op koper rooster bekleed met plastic/koolstof (3mm)</w:t>
      </w:r>
    </w:p>
    <w:p w:rsidR="00272670" w:rsidRPr="00272670" w:rsidRDefault="00272670" w:rsidP="00E761B7">
      <w:pPr>
        <w:numPr>
          <w:ilvl w:val="1"/>
          <w:numId w:val="1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impregnatie met zware metalen/ zouten → contrast vergroten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Principe tranmissie EM → lijkt op lichtmicroscoop maar elektronen bundels i.p.v. licht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Werking transmissie EM</w:t>
      </w:r>
    </w:p>
    <w:p w:rsidR="00272670" w:rsidRPr="00272670" w:rsidRDefault="00272670" w:rsidP="00E761B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spanningsverschil van 80000V → creëert golflengte = h/m.v met resolutie = 0,1 nm (1A)</w:t>
      </w:r>
    </w:p>
    <w:p w:rsidR="00272670" w:rsidRPr="00272670" w:rsidRDefault="00272670" w:rsidP="00E761B7">
      <w:pPr>
        <w:numPr>
          <w:ilvl w:val="1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resolutie wordt niet groter doordat abberraties moeilijk te corrigeren zijn + enkel centrum EM lenzen kunnen benut worden + inherente beperking preparaten </w:t>
      </w:r>
    </w:p>
    <w:p w:rsidR="00272670" w:rsidRPr="00272670" w:rsidRDefault="00272670" w:rsidP="00E761B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hoe hoger snelheid elektron hoe kleiner golflengte hoe beter scheidend vermogen</w:t>
      </w:r>
    </w:p>
    <w:p w:rsidR="00272670" w:rsidRPr="00272670" w:rsidRDefault="00272670" w:rsidP="00E761B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vacuüm tube om absorbtie elektronen te beletten</w:t>
      </w:r>
    </w:p>
    <w:p w:rsidR="00272670" w:rsidRPr="00272670" w:rsidRDefault="00272670" w:rsidP="00E761B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colloidaal goud gekoppeld aan antilichaam → densere structuur rond antigen</w:t>
      </w:r>
    </w:p>
    <w:p w:rsidR="00272670" w:rsidRPr="00272670" w:rsidRDefault="00272670" w:rsidP="00E761B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3D recontructie mogelijk </w:t>
      </w:r>
    </w:p>
    <w:p w:rsidR="00272670" w:rsidRPr="00272670" w:rsidRDefault="00272670" w:rsidP="00E761B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metal-shadowing → zijdelingse projectie van partikels maakt 3D recontructie mogelijk</w:t>
      </w:r>
    </w:p>
    <w:p w:rsidR="00272670" w:rsidRPr="00272670" w:rsidRDefault="00272670" w:rsidP="00E761B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negatieve kleuring met zware metaal zouten (uranyl acetaat) → negatief beeld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3D reconstructie met transmissie EM</w:t>
      </w:r>
    </w:p>
    <w:p w:rsidR="00272670" w:rsidRPr="00272670" w:rsidRDefault="00272670" w:rsidP="00E761B7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Cryo-EM + single particle reconstruction → intergratie &amp; combinatie van multipele beelden → digitale reconstructie van gemiddeld beeld (mathematische modellen)</w:t>
      </w:r>
    </w:p>
    <w:p w:rsidR="00272670" w:rsidRPr="00272670" w:rsidRDefault="00272670" w:rsidP="00E761B7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EM tomogroafie = specimen bekijken in verschillende oriëntaties → digitaal 3D informatie verwerken → 3D model</w:t>
      </w:r>
    </w:p>
    <w:p w:rsidR="00272670" w:rsidRPr="00272670" w:rsidRDefault="00272670" w:rsidP="00E761B7">
      <w:pPr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Single particle reconstruction + molecular model fitting </w:t>
      </w:r>
    </w:p>
    <w:p w:rsidR="00272670" w:rsidRPr="00272670" w:rsidRDefault="00272670" w:rsidP="00E761B7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X-straal diffractie is niet altijd mogelijk </w:t>
      </w:r>
    </w:p>
    <w:p w:rsidR="00272670" w:rsidRPr="00272670" w:rsidRDefault="00272670" w:rsidP="00E761B7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oplossing = EM in combinatie met X-straal diffractie → hoge resolutie via X-straal &amp; lage resolutie via EM → mathematische 3D structuur met resolutie van 1 nm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SEM = scanning elektronen microscopie</w:t>
      </w:r>
    </w:p>
    <w:p w:rsidR="00272670" w:rsidRPr="00272670" w:rsidRDefault="00272670" w:rsidP="00E761B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geeft altijd 3D beeld van preparaat </w:t>
      </w:r>
    </w:p>
    <w:p w:rsidR="00272670" w:rsidRPr="00272670" w:rsidRDefault="00272670" w:rsidP="00E761B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Werking</w:t>
      </w:r>
    </w:p>
    <w:p w:rsidR="00272670" w:rsidRPr="00272670" w:rsidRDefault="00272670" w:rsidP="00E761B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elektronenbundel gaat niet door preparaat, maar wordt afgeketst aan oppervlak (</w:t>
      </w:r>
      <w:r w:rsidRPr="00272670">
        <w:rPr>
          <w:rFonts w:ascii="Arial" w:eastAsia="Times New Roman" w:hAnsi="Arial" w:cs="Arial"/>
          <w:b/>
          <w:bCs/>
          <w:color w:val="000000"/>
        </w:rPr>
        <w:t>p91</w:t>
      </w:r>
      <w:r w:rsidRPr="00272670">
        <w:rPr>
          <w:rFonts w:ascii="Arial" w:eastAsia="Times New Roman" w:hAnsi="Arial" w:cs="Arial"/>
          <w:color w:val="000000"/>
        </w:rPr>
        <w:t>) → beamdeflector buigt stralen af → diffractie stralen wordt gemeten op detector → beeld</w:t>
      </w:r>
    </w:p>
    <w:p w:rsidR="00272670" w:rsidRPr="00272670" w:rsidRDefault="00272670" w:rsidP="00E761B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20000V; vacuüm; condersorlens convergeert stralen tussen deflectorplaten (divergeren daarna); convergentie door objectie; </w:t>
      </w:r>
    </w:p>
    <w:p w:rsidR="00272670" w:rsidRPr="00272670" w:rsidRDefault="00272670" w:rsidP="00E761B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primaire elektronen = reflecterende ↔ secundaire = losgeslagen uit specimen → fluorescentie mogelijk</w:t>
      </w:r>
    </w:p>
    <w:p w:rsidR="00272670" w:rsidRPr="00272670" w:rsidRDefault="00272670" w:rsidP="00E761B7">
      <w:pPr>
        <w:numPr>
          <w:ilvl w:val="1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detectoren meten primaire &amp; secundair e</w:t>
      </w:r>
      <w:r w:rsidRPr="00272670">
        <w:rPr>
          <w:rFonts w:ascii="Arial" w:eastAsia="Times New Roman" w:hAnsi="Arial" w:cs="Arial"/>
          <w:color w:val="000000"/>
          <w:vertAlign w:val="superscript"/>
        </w:rPr>
        <w:t xml:space="preserve">- </w:t>
      </w:r>
      <w:r w:rsidRPr="00272670">
        <w:rPr>
          <w:rFonts w:ascii="Arial" w:eastAsia="Times New Roman" w:hAnsi="Arial" w:cs="Arial"/>
          <w:color w:val="000000"/>
        </w:rPr>
        <w:t>of fluorescentie</w:t>
      </w:r>
    </w:p>
    <w:p w:rsidR="00272670" w:rsidRPr="00272670" w:rsidRDefault="00272670" w:rsidP="00E761B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chemische fixatie → punt of vriesdrogen → bedekken met goudlaag om elektronen af te leiden naar specimen (anders barst specimen door elektrostatische oplading) </w:t>
      </w:r>
    </w:p>
    <w:p w:rsidR="00272670" w:rsidRPr="00272670" w:rsidRDefault="00272670" w:rsidP="00E761B7">
      <w:pPr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High resolution SEM → alternatieve elektronen bron</w:t>
      </w:r>
    </w:p>
    <w:p w:rsidR="00272670" w:rsidRPr="00272670" w:rsidRDefault="00272670" w:rsidP="00272670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272670" w:rsidRPr="00272670" w:rsidRDefault="00272670" w:rsidP="00272670">
      <w:pPr>
        <w:spacing w:after="0" w:line="240" w:lineRule="auto"/>
        <w:jc w:val="center"/>
        <w:rPr>
          <w:rFonts w:ascii="Times New Roman" w:eastAsia="Times New Roman" w:hAnsi="Times New Roman" w:cs="Times New Roman"/>
          <w:u w:val="double"/>
        </w:rPr>
      </w:pPr>
      <w:r w:rsidRPr="00272670">
        <w:rPr>
          <w:rFonts w:ascii="Arial" w:eastAsia="Times New Roman" w:hAnsi="Arial" w:cs="Arial"/>
          <w:b/>
          <w:bCs/>
          <w:color w:val="000000"/>
          <w:u w:val="double"/>
        </w:rPr>
        <w:t>H2: MEMBRANEN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Belang</w:t>
      </w:r>
    </w:p>
    <w:p w:rsidR="00272670" w:rsidRPr="00272670" w:rsidRDefault="00272670" w:rsidP="00E761B7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essentieel voor leven</w:t>
      </w:r>
    </w:p>
    <w:p w:rsidR="00272670" w:rsidRPr="00272670" w:rsidRDefault="00272670" w:rsidP="00E761B7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omsluiting cel → scheiden cytosol &amp; extracellulaire omgeving</w:t>
      </w:r>
    </w:p>
    <w:p w:rsidR="00272670" w:rsidRPr="00272670" w:rsidRDefault="00272670" w:rsidP="00E761B7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omsluiting intracellulaire organellen → andere samenstelling cytosol mogelijk </w:t>
      </w:r>
    </w:p>
    <w:p w:rsidR="00272670" w:rsidRPr="00272670" w:rsidRDefault="00272670" w:rsidP="00E761B7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vorming ionengradiënten dankzij membraan-eiwitten → ATPsynthese &amp; transport &amp; signaaltransductie</w:t>
      </w:r>
    </w:p>
    <w:p w:rsidR="00272670" w:rsidRPr="00272670" w:rsidRDefault="00272670" w:rsidP="00E761B7">
      <w:pPr>
        <w:numPr>
          <w:ilvl w:val="0"/>
          <w:numId w:val="2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receptoren voor externe signalen → controle cellulaire respons op signalen van andere cellen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Principes</w:t>
      </w:r>
    </w:p>
    <w:p w:rsidR="00272670" w:rsidRPr="00272670" w:rsidRDefault="00272670" w:rsidP="00E761B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dunne lipiden laag (fosoflipiden, cholesterol, glycolipden) → amfifiel (hydrofiel+foob)</w:t>
      </w:r>
    </w:p>
    <w:p w:rsidR="00272670" w:rsidRPr="00272670" w:rsidRDefault="00272670" w:rsidP="00E761B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30% van de eiwitten in de cel is membranair (essentieel voor celfysiologie)</w:t>
      </w:r>
    </w:p>
    <w:p w:rsidR="00272670" w:rsidRPr="00272670" w:rsidRDefault="00272670" w:rsidP="00E761B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ook glycolipiden aanwezig (suiker + lipide)</w:t>
      </w:r>
    </w:p>
    <w:p w:rsidR="00272670" w:rsidRPr="00272670" w:rsidRDefault="00272670" w:rsidP="00E761B7">
      <w:pPr>
        <w:numPr>
          <w:ilvl w:val="1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ganglioside → bind cholera → dehydratatie door uitstoting water en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in darmepitheel</w:t>
      </w:r>
    </w:p>
    <w:p w:rsidR="00272670" w:rsidRPr="00272670" w:rsidRDefault="00272670" w:rsidP="00E761B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dynamisch → intrinsieke fluiditeit</w:t>
      </w:r>
    </w:p>
    <w:p w:rsidR="00272670" w:rsidRPr="00272670" w:rsidRDefault="00272670" w:rsidP="00E761B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lipide bilyer =5nm</w:t>
      </w:r>
    </w:p>
    <w:p w:rsidR="00272670" w:rsidRPr="00272670" w:rsidRDefault="00272670" w:rsidP="00E761B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impermeabel voor water</w:t>
      </w:r>
    </w:p>
    <w:p w:rsidR="00272670" w:rsidRPr="00272670" w:rsidRDefault="00272670" w:rsidP="00E761B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functie gemedieerd door trans-membranaire eiwitten </w:t>
      </w:r>
    </w:p>
    <w:p w:rsidR="00272670" w:rsidRPr="00272670" w:rsidRDefault="00272670" w:rsidP="00E761B7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sturcturele &amp; functionele interacties met cytoskelet en intra-cellulaire moleculen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Functies</w:t>
      </w:r>
    </w:p>
    <w:p w:rsidR="00272670" w:rsidRPr="00272670" w:rsidRDefault="00272670" w:rsidP="00E761B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trans-membranair molecule transport</w:t>
      </w:r>
    </w:p>
    <w:p w:rsidR="00272670" w:rsidRPr="00272670" w:rsidRDefault="00272670" w:rsidP="00E761B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signaaltransductie</w:t>
      </w:r>
    </w:p>
    <w:p w:rsidR="00272670" w:rsidRPr="00272670" w:rsidRDefault="00272670" w:rsidP="00E761B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cel-cel interactie &amp; adhesie</w:t>
      </w:r>
    </w:p>
    <w:p w:rsidR="00272670" w:rsidRPr="00272670" w:rsidRDefault="00272670" w:rsidP="00E761B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intra-cellulaire trafficking van eiwitten </w:t>
      </w:r>
    </w:p>
    <w:p w:rsidR="00272670" w:rsidRPr="00272670" w:rsidRDefault="00272670" w:rsidP="00E761B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 synthese</w:t>
      </w:r>
    </w:p>
    <w:p w:rsidR="00272670" w:rsidRPr="00272670" w:rsidRDefault="00272670" w:rsidP="00E761B7">
      <w:pPr>
        <w:numPr>
          <w:ilvl w:val="0"/>
          <w:numId w:val="2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endocytose &amp; exocytose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 xml:space="preserve">Membraanfluiditeit </w:t>
      </w:r>
    </w:p>
    <w:p w:rsidR="00272670" w:rsidRPr="00272670" w:rsidRDefault="00272670" w:rsidP="00E761B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laterale diffusie (binnen 1 vlak bilayer) &amp; rotatie</w:t>
      </w:r>
    </w:p>
    <w:p w:rsidR="00272670" w:rsidRPr="00272670" w:rsidRDefault="00272670" w:rsidP="00E761B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flip-flop is zeldzaam → probleem voor synthese = cytosolische monolaag (synthese in slecht 1 monolaag → fosfolipide translocator catalyseert flip-flop</w:t>
      </w:r>
    </w:p>
    <w:p w:rsidR="00272670" w:rsidRPr="00272670" w:rsidRDefault="00272670" w:rsidP="00E761B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meer onverzadigde vetten → meer fluide</w:t>
      </w:r>
    </w:p>
    <w:p w:rsidR="00272670" w:rsidRPr="00272670" w:rsidRDefault="00272670" w:rsidP="00E761B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meer cholesterol → minder fluide (verminderde permeabiliteit)</w:t>
      </w:r>
    </w:p>
    <w:p w:rsidR="00272670" w:rsidRPr="00272670" w:rsidRDefault="00272670" w:rsidP="00E761B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afhankelijk van chemische samenstelling en temperatuur</w:t>
      </w:r>
    </w:p>
    <w:p w:rsidR="00272670" w:rsidRPr="00272670" w:rsidRDefault="00272670" w:rsidP="00E761B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onderzadigde vetten leiden tot een dunnere bilayer dan verzadigde vetten</w:t>
      </w:r>
    </w:p>
    <w:p w:rsidR="00272670" w:rsidRPr="00272670" w:rsidRDefault="00272670" w:rsidP="00E761B7">
      <w:pPr>
        <w:numPr>
          <w:ilvl w:val="0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bewijs </w:t>
      </w:r>
    </w:p>
    <w:p w:rsidR="00272670" w:rsidRPr="00272670" w:rsidRDefault="00272670" w:rsidP="00E761B7">
      <w:pPr>
        <w:numPr>
          <w:ilvl w:val="1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fusie mens-muis met verschillende fluoriscente merkers → heterocaryon vertoont menging membraaneiwitten (niet gescheiden) (</w:t>
      </w:r>
      <w:r w:rsidRPr="00272670">
        <w:rPr>
          <w:rFonts w:ascii="Arial" w:eastAsia="Times New Roman" w:hAnsi="Arial" w:cs="Arial"/>
          <w:b/>
          <w:bCs/>
          <w:color w:val="000000"/>
        </w:rPr>
        <w:t>p153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fluorescence recovery after photobleaching (FRAP) → bleaching bepaald deel verdwijnt  → gebeurt dit niet dan is eiwit vastgeankerd (vb. in lipid raft) (</w:t>
      </w:r>
      <w:r w:rsidRPr="00272670">
        <w:rPr>
          <w:rFonts w:ascii="Arial" w:eastAsia="Times New Roman" w:hAnsi="Arial" w:cs="Arial"/>
          <w:b/>
          <w:bCs/>
          <w:color w:val="000000"/>
        </w:rPr>
        <w:t>p154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2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fluorescence loss in photobleaching (FLIP) → continue bleaching → alle moleculen raken gebleached omdat ze allemaal in de bleaching zone terecht komen (</w:t>
      </w:r>
      <w:r w:rsidRPr="00272670">
        <w:rPr>
          <w:rFonts w:ascii="Arial" w:eastAsia="Times New Roman" w:hAnsi="Arial" w:cs="Arial"/>
          <w:b/>
          <w:bCs/>
          <w:color w:val="000000"/>
        </w:rPr>
        <w:t>p154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Eigenschappen</w:t>
      </w:r>
    </w:p>
    <w:p w:rsidR="00272670" w:rsidRPr="00272670" w:rsidRDefault="00272670" w:rsidP="00E761B7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Lipiden vormen spontaan een micel of een vesikel met bilayer → energetisch gunstig door buitensluiten water</w:t>
      </w:r>
    </w:p>
    <w:p w:rsidR="00272670" w:rsidRPr="00272670" w:rsidRDefault="00272670" w:rsidP="00E761B7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Membranen vertonen domeinen met verschillende chemische samenstellingen &amp; dikte (ondanks fluiditeit)</w:t>
      </w:r>
    </w:p>
    <w:p w:rsidR="00272670" w:rsidRPr="00272670" w:rsidRDefault="00272670" w:rsidP="00E761B7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Lipid raft = incorporatie of exclusie van bepaalde eiwitten → concentratie eiwitten voor transport in vesicels + vorming eiwit-complexen (signaaltransductie)</w:t>
      </w:r>
    </w:p>
    <w:p w:rsidR="00272670" w:rsidRPr="00272670" w:rsidRDefault="00272670" w:rsidP="00E761B7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dikker dan lipide bilayer</w:t>
      </w:r>
    </w:p>
    <w:p w:rsidR="00272670" w:rsidRPr="00272670" w:rsidRDefault="00272670" w:rsidP="00E761B7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Lipide druppels/droplets</w:t>
      </w:r>
    </w:p>
    <w:p w:rsidR="00272670" w:rsidRPr="00272670" w:rsidRDefault="00272670" w:rsidP="00E761B7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intra-cellulair organel → depot voor neutrale lipiden (TAG, cholesterol)</w:t>
      </w:r>
    </w:p>
    <w:p w:rsidR="00272670" w:rsidRPr="00272670" w:rsidRDefault="00272670" w:rsidP="00E761B7">
      <w:pPr>
        <w:numPr>
          <w:ilvl w:val="1"/>
          <w:numId w:val="2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dik zijn is hoeveelheid vetrdruppeltjes, niet hoeveelheid vetcellen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 xml:space="preserve">Membraan assymetrie </w:t>
      </w:r>
    </w:p>
    <w:p w:rsidR="00272670" w:rsidRPr="00272670" w:rsidRDefault="00272670" w:rsidP="00E761B7">
      <w:pPr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functieverschil tussen binnen- en buitenlaag</w:t>
      </w:r>
    </w:p>
    <w:p w:rsidR="00272670" w:rsidRPr="00272670" w:rsidRDefault="00272670" w:rsidP="00E761B7">
      <w:pPr>
        <w:numPr>
          <w:ilvl w:val="1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binnenlaag is negatief geladen </w:t>
      </w:r>
    </w:p>
    <w:p w:rsidR="00272670" w:rsidRPr="00272670" w:rsidRDefault="00272670" w:rsidP="00E761B7">
      <w:pPr>
        <w:numPr>
          <w:ilvl w:val="1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buitenlaag bevat eiwitten die covalente bindingen kunnen aangaan </w:t>
      </w:r>
    </w:p>
    <w:p w:rsidR="00272670" w:rsidRPr="00272670" w:rsidRDefault="00272670" w:rsidP="00E761B7">
      <w:pPr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signaaltransductie → van extracellulair naar intracellulair</w:t>
      </w:r>
    </w:p>
    <w:p w:rsidR="00272670" w:rsidRPr="00272670" w:rsidRDefault="00272670" w:rsidP="00E761B7">
      <w:pPr>
        <w:numPr>
          <w:ilvl w:val="1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modificatie van lipide polaire hoofdgroepen creëert bindingsplaatsen voor eiwitten</w:t>
      </w:r>
    </w:p>
    <w:p w:rsidR="00272670" w:rsidRPr="00272670" w:rsidRDefault="00272670" w:rsidP="00E761B7">
      <w:pPr>
        <w:numPr>
          <w:ilvl w:val="1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fosforylatie fosfatidyl-inositol door foso-inositide 3 kinase (lipide kinase)</w:t>
      </w:r>
    </w:p>
    <w:p w:rsidR="00272670" w:rsidRPr="00272670" w:rsidRDefault="00272670" w:rsidP="00E761B7">
      <w:pPr>
        <w:numPr>
          <w:ilvl w:val="2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activatie receptor → activatie IP3-kinase → fosforylatie fosfatidyl-inositol → afgave intracellulair orgaan → recruteiring intracellulaire eiwitten naar cytosolische kant membraan</w:t>
      </w:r>
    </w:p>
    <w:p w:rsidR="00272670" w:rsidRPr="00272670" w:rsidRDefault="00272670" w:rsidP="00E761B7">
      <w:pPr>
        <w:numPr>
          <w:ilvl w:val="1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fosfolipase C</w:t>
      </w:r>
    </w:p>
    <w:p w:rsidR="00272670" w:rsidRPr="00272670" w:rsidRDefault="00272670" w:rsidP="00E761B7">
      <w:pPr>
        <w:numPr>
          <w:ilvl w:val="2"/>
          <w:numId w:val="2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activatie receptor → fosfolipase C → knipt IP3 af van membraan → 2 signalen → vrijmaken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 xml:space="preserve"> uit ER (</w:t>
      </w:r>
      <w:r w:rsidRPr="00272670">
        <w:rPr>
          <w:rFonts w:ascii="Arial" w:eastAsia="Times New Roman" w:hAnsi="Arial" w:cs="Arial"/>
          <w:b/>
          <w:bCs/>
          <w:color w:val="000000"/>
        </w:rPr>
        <w:t>p143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Membraaneiwitten</w:t>
      </w:r>
    </w:p>
    <w:p w:rsidR="00272670" w:rsidRPr="00272670" w:rsidRDefault="00272670" w:rsidP="00E761B7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25% eiwit in membranen zenuwcellen - 75% eiwit mitochondriale membranen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gemiddeld 50% eiwitten → 50 lipiden voor 1 eiwit</w:t>
      </w:r>
    </w:p>
    <w:p w:rsidR="00272670" w:rsidRPr="00272670" w:rsidRDefault="00272670" w:rsidP="00E761B7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laterale diffusie eiwitten wordt beperkt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aggregatie tot eiwitcomplexen 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interactie met extracellulaire moleculen = tethering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interactie met intracellulaire moleculen = tethering 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intercellulaire interacties (vb. tight junction)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ankyrine - spectrine - adducine - band 4.1 in RBC verminderen mobiliteit</w:t>
      </w:r>
    </w:p>
    <w:p w:rsidR="00272670" w:rsidRPr="00272670" w:rsidRDefault="00272670" w:rsidP="00E761B7">
      <w:pPr>
        <w:numPr>
          <w:ilvl w:val="2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genetisch defect ankyrine → spheocytosis (ronde RBC) → anemie 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membraanskelet verdeelt membraan in domeinen → eiwitten blijven meestal binnen hun eigen domein (slecht occasioneel naar een ander domein) (</w:t>
      </w:r>
      <w:r w:rsidRPr="00272670">
        <w:rPr>
          <w:rFonts w:ascii="Arial" w:eastAsia="Times New Roman" w:hAnsi="Arial" w:cs="Arial"/>
          <w:b/>
          <w:bCs/>
          <w:color w:val="000000"/>
        </w:rPr>
        <w:t>p159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E761B7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Membraanassociaties (</w:t>
      </w:r>
      <w:r w:rsidRPr="00272670">
        <w:rPr>
          <w:rFonts w:ascii="Arial" w:eastAsia="Times New Roman" w:hAnsi="Arial" w:cs="Arial"/>
          <w:b/>
          <w:bCs/>
          <w:color w:val="000000"/>
        </w:rPr>
        <w:t>p145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single pass → 1 α-helix (met vetzuur)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multi pass → 3 α-helix </w:t>
      </w:r>
    </w:p>
    <w:p w:rsidR="00272670" w:rsidRPr="00272670" w:rsidRDefault="00272670" w:rsidP="00E761B7">
      <w:pPr>
        <w:numPr>
          <w:ilvl w:val="2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alle transport-eiwitten voor ionen &amp; water-oplosbare moleculen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β-barrel 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amfiele α-helix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éénzijdig covalent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GPI-anker (glycosylfosfatidyl inositol)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niet covalent → interactie met een ander transmembranair eiwit extra- of intracellulair</w:t>
      </w:r>
    </w:p>
    <w:p w:rsidR="00272670" w:rsidRPr="00272670" w:rsidRDefault="00272670" w:rsidP="00E761B7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Trans-membranair meestal α-helix → energetisch gunstig 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hydrofobe AZ in bilayer 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peptide binding zelf is polair met interactie met H-bruggen → maximaal dus meest stabiel in α-helix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retinal: licht → H+gradiënt → ATP</w:t>
      </w:r>
    </w:p>
    <w:p w:rsidR="00272670" w:rsidRPr="00272670" w:rsidRDefault="00272670" w:rsidP="00E761B7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Trans-membranaire α-helix interacties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 kan geknipt worden door protease → 2 losse delen → komen samen in de bilayer (energetisch gunstiger) (</w:t>
      </w:r>
      <w:r w:rsidRPr="00272670">
        <w:rPr>
          <w:rFonts w:ascii="Arial" w:eastAsia="Times New Roman" w:hAnsi="Arial" w:cs="Arial"/>
          <w:b/>
          <w:bCs/>
          <w:color w:val="000000"/>
        </w:rPr>
        <w:t>p150</w:t>
      </w:r>
      <w:r w:rsidRPr="00272670">
        <w:rPr>
          <w:rFonts w:ascii="Arial" w:eastAsia="Times New Roman" w:hAnsi="Arial" w:cs="Arial"/>
          <w:color w:val="000000"/>
        </w:rPr>
        <w:t>) → mogelijk 2 delen gecodeerd door aparte genen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pas gesynthetiseerd membraan → helices uit elkaar → opvouwen en dichter bij elkaar </w:t>
      </w:r>
    </w:p>
    <w:p w:rsidR="00272670" w:rsidRPr="00272670" w:rsidRDefault="00272670" w:rsidP="00E761B7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Trans-membranaire β-barrel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meestal in bacteriele, chloroplast, mitochondrien → rigide, minder flexibel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kunnen als porie functioneren 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worden groter met aantal strengen</w:t>
      </w:r>
    </w:p>
    <w:p w:rsidR="00272670" w:rsidRPr="00272670" w:rsidRDefault="00272670" w:rsidP="00E761B7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Extracellulair deel (→ sacharidenlaag)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extracellulaire signalen opvangen (mogelijk conformatieverandering)</w:t>
      </w:r>
    </w:p>
    <w:p w:rsidR="00272670" w:rsidRPr="00272670" w:rsidRDefault="00272670" w:rsidP="00E761B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vaak koppeling oligo-sachariden met S-S </w:t>
      </w:r>
    </w:p>
    <w:p w:rsidR="00272670" w:rsidRPr="00272670" w:rsidRDefault="00272670" w:rsidP="00E761B7">
      <w:pPr>
        <w:numPr>
          <w:ilvl w:val="2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rechtstreeks aan lipide → glycolipide</w:t>
      </w:r>
    </w:p>
    <w:p w:rsidR="00272670" w:rsidRPr="00272670" w:rsidRDefault="00272670" w:rsidP="00E761B7">
      <w:pPr>
        <w:numPr>
          <w:ilvl w:val="2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aan peptide → glycoproteine of proteoglycaan</w:t>
      </w:r>
    </w:p>
    <w:p w:rsidR="00272670" w:rsidRPr="00272670" w:rsidRDefault="00272670" w:rsidP="00E761B7">
      <w:pPr>
        <w:numPr>
          <w:ilvl w:val="0"/>
          <w:numId w:val="2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Intracellulair deel → cytosol reduceerd S-S bruggen → vrije sulfhydryl groepen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Cellen kunnen localisatie van lipiden en eiwitten beperken tot specifieke domeinen op het celmembraan → tight junctions bij epitheel (</w:t>
      </w:r>
      <w:r w:rsidRPr="00272670">
        <w:rPr>
          <w:rFonts w:ascii="Arial" w:eastAsia="Times New Roman" w:hAnsi="Arial" w:cs="Arial"/>
          <w:b/>
          <w:bCs/>
          <w:color w:val="000000"/>
        </w:rPr>
        <w:t>p155</w:t>
      </w:r>
      <w:r w:rsidRPr="00272670">
        <w:rPr>
          <w:rFonts w:ascii="Arial" w:eastAsia="Times New Roman" w:hAnsi="Arial" w:cs="Arial"/>
          <w:color w:val="000000"/>
        </w:rPr>
        <w:t>) &amp; fencing bij spermacel (</w:t>
      </w:r>
      <w:r w:rsidRPr="00272670">
        <w:rPr>
          <w:rFonts w:ascii="Times New Roman" w:eastAsia="Times New Roman" w:hAnsi="Times New Roman" w:cs="Times New Roman"/>
          <w:color w:val="000000"/>
        </w:rPr>
        <w:t xml:space="preserve">≈ </w:t>
      </w:r>
      <w:r w:rsidRPr="00272670">
        <w:rPr>
          <w:rFonts w:ascii="Arial" w:eastAsia="Times New Roman" w:hAnsi="Arial" w:cs="Arial"/>
          <w:color w:val="000000"/>
        </w:rPr>
        <w:t>virtuele omheining)</w:t>
      </w:r>
    </w:p>
    <w:p w:rsidR="00272670" w:rsidRPr="00272670" w:rsidRDefault="00272670" w:rsidP="00272670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272670" w:rsidRPr="00272670" w:rsidRDefault="00272670" w:rsidP="00272670">
      <w:pPr>
        <w:spacing w:after="0" w:line="240" w:lineRule="auto"/>
        <w:jc w:val="center"/>
        <w:rPr>
          <w:rFonts w:ascii="Times New Roman" w:eastAsia="Times New Roman" w:hAnsi="Times New Roman" w:cs="Times New Roman"/>
          <w:u w:val="double"/>
        </w:rPr>
      </w:pPr>
      <w:r w:rsidRPr="00272670">
        <w:rPr>
          <w:rFonts w:ascii="Arial" w:eastAsia="Times New Roman" w:hAnsi="Arial" w:cs="Arial"/>
          <w:b/>
          <w:bCs/>
          <w:color w:val="000000"/>
          <w:u w:val="double"/>
        </w:rPr>
        <w:t>H3: MEMBRAANTRANSPORT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Probleem → membraan is niet permeabel → transport van moleculen noodzakelijk</w:t>
      </w:r>
    </w:p>
    <w:p w:rsidR="00272670" w:rsidRPr="00272670" w:rsidRDefault="00272670" w:rsidP="00E761B7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Diffusie van hoge naar lage concentratie</w:t>
      </w:r>
    </w:p>
    <w:p w:rsidR="00272670" w:rsidRPr="00272670" w:rsidRDefault="00272670" w:rsidP="00E761B7">
      <w:pPr>
        <w:numPr>
          <w:ilvl w:val="1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hoge diffusiesnelheid → laag moleculair gewicht - hoge vetoplosbaarheid - lage polariteit (lading)</w:t>
      </w:r>
    </w:p>
    <w:p w:rsidR="00272670" w:rsidRPr="00272670" w:rsidRDefault="00272670" w:rsidP="00E761B7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p162</w:t>
      </w:r>
      <w:r w:rsidRPr="00272670">
        <w:rPr>
          <w:rFonts w:ascii="Arial" w:eastAsia="Times New Roman" w:hAnsi="Arial" w:cs="Arial"/>
          <w:color w:val="000000"/>
        </w:rPr>
        <w:t xml:space="preserve"> → relatieve permeabiliteit → bij ionen en grote polaire moleculen is diffusie te traag → membraan transport eiwitten (specifiek per molecule)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Membraantransport-eiwitten</w:t>
      </w:r>
    </w:p>
    <w:p w:rsidR="00272670" w:rsidRPr="00272670" w:rsidRDefault="00272670" w:rsidP="00E761B7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Defecten leiden tot ziektes </w:t>
      </w:r>
    </w:p>
    <w:p w:rsidR="00272670" w:rsidRPr="00272670" w:rsidRDefault="00272670" w:rsidP="00E761B7">
      <w:pPr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cystinuria → defect in cystine transport vanuit urine in bloed</w:t>
      </w:r>
    </w:p>
    <w:p w:rsidR="00272670" w:rsidRPr="00272670" w:rsidRDefault="00272670" w:rsidP="00E761B7">
      <w:pPr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mucoviscidose → defect in chloride transport</w:t>
      </w:r>
    </w:p>
    <w:p w:rsidR="00272670" w:rsidRPr="00272670" w:rsidRDefault="00272670" w:rsidP="00E761B7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Multi-pass eiwitten → verhindering contact met hydrofobe bilayer</w:t>
      </w:r>
    </w:p>
    <w:p w:rsidR="00272670" w:rsidRPr="00272670" w:rsidRDefault="00272670" w:rsidP="00E761B7">
      <w:pPr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Transporters/permeasen → actief &amp; passief transport via conformationele wijziging om molecule te transporteren door het membraan</w:t>
      </w:r>
    </w:p>
    <w:p w:rsidR="00272670" w:rsidRPr="00272670" w:rsidRDefault="00272670" w:rsidP="00E761B7">
      <w:pPr>
        <w:numPr>
          <w:ilvl w:val="1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Kanalen → enkel passief transport via watergevulde porie die beperkte interactie aangaat met de transportmolecule</w:t>
      </w:r>
    </w:p>
    <w:p w:rsidR="00272670" w:rsidRPr="00272670" w:rsidRDefault="00272670" w:rsidP="00E761B7">
      <w:pPr>
        <w:numPr>
          <w:ilvl w:val="2"/>
          <w:numId w:val="3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gap junctions, porines, ionen-kanalen (zie verder)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Membraantransport van geladen moleculen</w:t>
      </w:r>
    </w:p>
    <w:p w:rsidR="00272670" w:rsidRPr="00272670" w:rsidRDefault="00272670" w:rsidP="00E761B7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beïnvloedt door concentratiegradiën &amp; membraan-potentiaal (elektrisch potentiaal verschil) → elektro-chemische gradiënt → </w:t>
      </w:r>
      <w:r w:rsidRPr="00272670">
        <w:rPr>
          <w:rFonts w:ascii="Arial" w:eastAsia="Times New Roman" w:hAnsi="Arial" w:cs="Arial"/>
          <w:b/>
          <w:bCs/>
          <w:color w:val="000000"/>
        </w:rPr>
        <w:t>p168</w:t>
      </w:r>
      <w:r w:rsidRPr="00272670">
        <w:rPr>
          <w:rFonts w:ascii="Arial" w:eastAsia="Times New Roman" w:hAnsi="Arial" w:cs="Arial"/>
          <w:color w:val="000000"/>
        </w:rPr>
        <w:t>: versterking of tegenwerking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 xml:space="preserve">→ Overzicht </w:t>
      </w:r>
      <w:r w:rsidRPr="00272670">
        <w:rPr>
          <w:rFonts w:ascii="Arial" w:eastAsia="Times New Roman" w:hAnsi="Arial" w:cs="Arial"/>
          <w:b/>
          <w:bCs/>
          <w:color w:val="000000"/>
        </w:rPr>
        <w:t>p168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Passief transport → moleculen met hun electro-chemische gradiënt mee</w:t>
      </w:r>
    </w:p>
    <w:p w:rsidR="00272670" w:rsidRPr="00272670" w:rsidRDefault="00272670" w:rsidP="00E761B7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Conformationele wijziging in transporter </w:t>
      </w:r>
    </w:p>
    <w:p w:rsidR="00272670" w:rsidRPr="00272670" w:rsidRDefault="00272670" w:rsidP="00E761B7">
      <w:pPr>
        <w:numPr>
          <w:ilvl w:val="1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transitie at rondom &amp; reversibel → niet afhankelijk van molecule op bindingsplaats</w:t>
      </w:r>
    </w:p>
    <w:p w:rsidR="00272670" w:rsidRPr="00272670" w:rsidRDefault="00272670" w:rsidP="00E761B7">
      <w:pPr>
        <w:numPr>
          <w:ilvl w:val="1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statistisch meer kans dat transportmolecule bindt wanneer transporter opent langs kant met grootste concentratie aan transportmolecule</w:t>
      </w:r>
    </w:p>
    <w:p w:rsidR="00272670" w:rsidRPr="00272670" w:rsidRDefault="00272670" w:rsidP="00E761B7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Simpele diffusie vs. transporter diffusie </w:t>
      </w:r>
      <w:r w:rsidRPr="00272670">
        <w:rPr>
          <w:rFonts w:ascii="Arial" w:eastAsia="Times New Roman" w:hAnsi="Arial" w:cs="Arial"/>
          <w:b/>
          <w:bCs/>
          <w:color w:val="000000"/>
        </w:rPr>
        <w:t>p170</w:t>
      </w:r>
    </w:p>
    <w:p w:rsidR="00272670" w:rsidRPr="00272670" w:rsidRDefault="00272670" w:rsidP="00E761B7">
      <w:pPr>
        <w:numPr>
          <w:ilvl w:val="1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transporter heeft maximale snelheidsbeperking wanneer bindingssites zijn bezet </w:t>
      </w:r>
    </w:p>
    <w:p w:rsidR="00272670" w:rsidRPr="00272670" w:rsidRDefault="00272670" w:rsidP="00E761B7">
      <w:pPr>
        <w:numPr>
          <w:ilvl w:val="1"/>
          <w:numId w:val="3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Vmax = maat voor de snelheid waarmee de conformationele toestanden in elkaar overgaan → bindingsconstante transporter is Km=½ Vmax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Actief transport → moleculen tegen hun elektro-chemische gradiënt in pompen</w:t>
      </w:r>
    </w:p>
    <w:p w:rsidR="00272670" w:rsidRPr="00272670" w:rsidRDefault="00272670" w:rsidP="00E761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Types transporters (geëvolueerd uit passieve transporters)</w:t>
      </w:r>
    </w:p>
    <w:p w:rsidR="00272670" w:rsidRPr="00272670" w:rsidRDefault="00272670" w:rsidP="00E761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gekoppelde transport → 2 moleculen tegelijk → symport ↔ antiport</w:t>
      </w:r>
    </w:p>
    <w:p w:rsidR="00272670" w:rsidRPr="00272670" w:rsidRDefault="00272670" w:rsidP="00E761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ATP-aangedreven pomp </w:t>
      </w:r>
    </w:p>
    <w:p w:rsidR="00272670" w:rsidRPr="00272670" w:rsidRDefault="00272670" w:rsidP="00E761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licht-aangedreven pomp</w:t>
      </w:r>
    </w:p>
    <w:p w:rsidR="00272670" w:rsidRPr="00272670" w:rsidRDefault="00272670" w:rsidP="00E761B7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Aangedreven door ionen-gradiënt → energetisch gunstig transport van molecule X levert nodige energie voor transport tegen molecule Y tegen elektro-chemische gradiënt →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in plasmamembraan (H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bij bacteriën, organellen)</w:t>
      </w:r>
    </w:p>
    <w:p w:rsidR="00272670" w:rsidRPr="00272670" w:rsidRDefault="00272670" w:rsidP="00E761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meer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buiten dan binnen cel →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van buiten naar binnen → energie voor andere moleculen (suiker, aminozuren)</w:t>
      </w:r>
    </w:p>
    <w:p w:rsidR="00272670" w:rsidRPr="00272670" w:rsidRDefault="00272670" w:rsidP="00E761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ATP-afhankelijk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pomp pomp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terug uit de cel = opbouw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→ levert indirect energie voor transport andere moleculen = secundair actief transport ↔ primair actief transport = direct via ATP transporters (zonder tussenkomst ionengradiënt)</w:t>
      </w:r>
    </w:p>
    <w:p w:rsidR="00272670" w:rsidRPr="00272670" w:rsidRDefault="00272670" w:rsidP="00E761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hoe steiler Na-gradiënt hoe sneller het transport</w:t>
      </w:r>
    </w:p>
    <w:p w:rsidR="00272670" w:rsidRPr="00272670" w:rsidRDefault="00272670" w:rsidP="00E761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p174</w:t>
      </w:r>
      <w:r w:rsidRPr="00272670">
        <w:rPr>
          <w:rFonts w:ascii="Arial" w:eastAsia="Times New Roman" w:hAnsi="Arial" w:cs="Arial"/>
          <w:color w:val="000000"/>
        </w:rPr>
        <w:t xml:space="preserve"> transitie van A naar B is waarschijnlijker + glucose bindt meer in A </w:t>
      </w:r>
    </w:p>
    <w:p w:rsidR="00272670" w:rsidRPr="00272670" w:rsidRDefault="00272670" w:rsidP="00E761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Coöperatieve binding van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&amp; glucose → binding ene verhoogt affiniteit voor andere &amp; enkel switch wanneer (geen van) beide gebonden zijn</w:t>
      </w:r>
    </w:p>
    <w:p w:rsidR="00272670" w:rsidRPr="00272670" w:rsidRDefault="00272670" w:rsidP="00E761B7">
      <w:pPr>
        <w:numPr>
          <w:ilvl w:val="1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p179</w:t>
      </w:r>
      <w:r w:rsidRPr="00272670">
        <w:rPr>
          <w:rFonts w:ascii="Arial" w:eastAsia="Times New Roman" w:hAnsi="Arial" w:cs="Arial"/>
          <w:color w:val="000000"/>
        </w:rPr>
        <w:t xml:space="preserve"> tran-cellulair transport t.h.v. het epitheel → tight junctions verhinderen lekkage zodat opbouwen gradiënten mogelijk is &amp; verzekeren asymmetrische transporter distributie doordat het diffusie-barrières zijn (verschillende transporters bassaal &amp; apicaal)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Regeling van pH waarden → contole door plasmamembraan transporters</w:t>
      </w:r>
    </w:p>
    <w:p w:rsidR="00272670" w:rsidRPr="00272670" w:rsidRDefault="00272670" w:rsidP="00E761B7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/H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exchanger → pompt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uit de cel (afkomstig van intra-cellulaire reacties of van lek van buitenuit) en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in de cel</w:t>
      </w:r>
    </w:p>
    <w:p w:rsidR="00272670" w:rsidRPr="00272670" w:rsidRDefault="00272670" w:rsidP="00E761B7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-afhankelijke Cl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>-HCO</w:t>
      </w:r>
      <w:r w:rsidRPr="00272670">
        <w:rPr>
          <w:rFonts w:ascii="Arial" w:eastAsia="Times New Roman" w:hAnsi="Arial" w:cs="Arial"/>
          <w:color w:val="000000"/>
          <w:vertAlign w:val="subscript"/>
        </w:rPr>
        <w:t>3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exchanger → pompt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  <w:vertAlign w:val="subscript"/>
        </w:rPr>
        <w:t xml:space="preserve"> </w:t>
      </w:r>
      <w:r w:rsidRPr="00272670">
        <w:rPr>
          <w:rFonts w:ascii="Arial" w:eastAsia="Times New Roman" w:hAnsi="Arial" w:cs="Arial"/>
          <w:color w:val="000000"/>
        </w:rPr>
        <w:t>en Cl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uit de cel en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en HCO</w:t>
      </w:r>
      <w:r w:rsidRPr="00272670">
        <w:rPr>
          <w:rFonts w:ascii="Arial" w:eastAsia="Times New Roman" w:hAnsi="Arial" w:cs="Arial"/>
          <w:color w:val="000000"/>
          <w:vertAlign w:val="subscript"/>
        </w:rPr>
        <w:t>3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in de cel → HCO</w:t>
      </w:r>
      <w:r w:rsidRPr="00272670">
        <w:rPr>
          <w:rFonts w:ascii="Arial" w:eastAsia="Times New Roman" w:hAnsi="Arial" w:cs="Arial"/>
          <w:color w:val="000000"/>
          <w:vertAlign w:val="subscript"/>
        </w:rPr>
        <w:t>3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neutraliseert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tot 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 en CO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</w:p>
    <w:p w:rsidR="00272670" w:rsidRPr="00272670" w:rsidRDefault="00272670" w:rsidP="00E761B7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-onafhankelijke Cl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>-HCO</w:t>
      </w:r>
      <w:r w:rsidRPr="00272670">
        <w:rPr>
          <w:rFonts w:ascii="Arial" w:eastAsia="Times New Roman" w:hAnsi="Arial" w:cs="Arial"/>
          <w:color w:val="000000"/>
          <w:vertAlign w:val="subscript"/>
        </w:rPr>
        <w:t>3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exchanger (band 3 exhanger) → pompt HCO</w:t>
      </w:r>
      <w:r w:rsidRPr="00272670">
        <w:rPr>
          <w:rFonts w:ascii="Arial" w:eastAsia="Times New Roman" w:hAnsi="Arial" w:cs="Arial"/>
          <w:color w:val="000000"/>
          <w:vertAlign w:val="subscript"/>
        </w:rPr>
        <w:t>3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uit de cel en Cl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in de cel → daling pH &amp; HCO</w:t>
      </w:r>
      <w:r w:rsidRPr="00272670">
        <w:rPr>
          <w:rFonts w:ascii="Arial" w:eastAsia="Times New Roman" w:hAnsi="Arial" w:cs="Arial"/>
          <w:color w:val="000000"/>
          <w:vertAlign w:val="subscript"/>
        </w:rPr>
        <w:t>3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→ afgifte CO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in capillairen </w:t>
      </w:r>
    </w:p>
    <w:p w:rsidR="00272670" w:rsidRPr="00272670" w:rsidRDefault="00272670" w:rsidP="00E761B7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ATP-afhankelijke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-pomp → controle pH intracellulaire organellen (lysosomen, endosomen, secretische vesikels)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Types ATP-afhankelijke pompen = transport ATPasen (secundair actief transport)</w:t>
      </w:r>
    </w:p>
    <w:p w:rsidR="00272670" w:rsidRPr="00272670" w:rsidRDefault="00272670" w:rsidP="00E761B7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P-type pompen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multipass transmembraan eiwitten; rechtstreeks gefosforyleerd; meeste pompen (vb. opbouw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,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,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,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 xml:space="preserve"> gradiënt)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>pomp → opbouw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>gradiënt (belang bij signaaltransductie)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SERCA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>/ATPase =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>pomp in edoplasmatisch reticulum → spiercontractie =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 xml:space="preserve"> naar cytosol ↔ spierrelaxtie =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 xml:space="preserve"> naar ER (</w:t>
      </w:r>
      <w:r w:rsidRPr="00272670">
        <w:rPr>
          <w:rFonts w:ascii="Arial" w:eastAsia="Times New Roman" w:hAnsi="Arial" w:cs="Arial"/>
          <w:b/>
          <w:bCs/>
          <w:color w:val="000000"/>
        </w:rPr>
        <w:t>p184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plasmamembraan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ATPase (antiporter) →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= drijfkracht transport essentiële nutriënten &amp; pH regulatie (verbruikt 30% cellulaire energie)</w:t>
      </w:r>
    </w:p>
    <w:p w:rsidR="00272670" w:rsidRPr="00272670" w:rsidRDefault="00272670" w:rsidP="00E761B7">
      <w:pPr>
        <w:numPr>
          <w:ilvl w:val="2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kan ook gebruikt worden om ATP te synthetiseren (</w:t>
      </w:r>
      <w:r w:rsidRPr="00272670">
        <w:rPr>
          <w:rFonts w:ascii="Arial" w:eastAsia="Times New Roman" w:hAnsi="Arial" w:cs="Arial"/>
          <w:b/>
          <w:bCs/>
          <w:color w:val="000000"/>
        </w:rPr>
        <w:t>p185</w:t>
      </w:r>
      <w:r w:rsidRPr="00272670">
        <w:rPr>
          <w:rFonts w:ascii="Arial" w:eastAsia="Times New Roman" w:hAnsi="Arial" w:cs="Arial"/>
          <w:color w:val="000000"/>
        </w:rPr>
        <w:t xml:space="preserve">) </w:t>
      </w:r>
    </w:p>
    <w:p w:rsidR="00272670" w:rsidRPr="00272670" w:rsidRDefault="00272670" w:rsidP="00E761B7">
      <w:pPr>
        <w:numPr>
          <w:ilvl w:val="2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osmolariteit controleren zodat ionconcentratie &amp; celvolume (niet openbarsten) gecontroleerd wordt vb. bij RBC → ouabaine = inhibitor van deze pomp → cardiotoxine (RBC barsten open) &amp; digoxine = cardiotoxine (daling hartslagfrequentie + vergroting contractie-kracht door ↑Na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↑Ca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F-type pompen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turbine-achtig met verschillende subeenheden; plamamenbraan bacteriën, mitochondrien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gebruiken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gradiënt (opgebouwd tijdens elektronentransportketen) om ATP te synthetiseren → ATP synthase </w:t>
      </w:r>
    </w:p>
    <w:p w:rsidR="00272670" w:rsidRPr="00272670" w:rsidRDefault="00272670" w:rsidP="00E761B7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V-type pompen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gerelateerd aan F-type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gebruiken ATP om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gradiënt op te bouwen in intracellulaire organellen</w:t>
      </w:r>
    </w:p>
    <w:p w:rsidR="00272670" w:rsidRPr="00272670" w:rsidRDefault="00272670" w:rsidP="00E761B7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ABC transporters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bevatten ATP-Binding-Cassetes → pompen kleine moleculen door membraan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 binding leidt tot dimerisatie → ATP hydrolyse → dissociatie (</w:t>
      </w:r>
      <w:r w:rsidRPr="00272670">
        <w:rPr>
          <w:rFonts w:ascii="Arial" w:eastAsia="Times New Roman" w:hAnsi="Arial" w:cs="Arial"/>
          <w:b/>
          <w:bCs/>
          <w:color w:val="000000"/>
        </w:rPr>
        <w:t>p189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eukaryoten → meestal export ↔ bacteriën → import &amp; export</w:t>
      </w:r>
    </w:p>
    <w:p w:rsidR="00272670" w:rsidRPr="00272670" w:rsidRDefault="00272670" w:rsidP="00E761B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gram-negatieve bacteriën (5% genen ABC) → transporters in binnenste membraan = nutriënten eerst naar periplamatische ruimte via porines in buitenste membraan (</w:t>
      </w:r>
      <w:r w:rsidRPr="00272670">
        <w:rPr>
          <w:rFonts w:ascii="Arial" w:eastAsia="Times New Roman" w:hAnsi="Arial" w:cs="Arial"/>
          <w:b/>
          <w:bCs/>
          <w:color w:val="000000"/>
        </w:rPr>
        <w:t>p190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Defecten &amp; ziektes ABC transporters</w:t>
      </w:r>
    </w:p>
    <w:p w:rsidR="00272670" w:rsidRPr="00272670" w:rsidRDefault="00272670" w:rsidP="00E761B7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mucoviscidoe → defect CFTR transporter = ABC transporter → passief transport Cl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maar ATP hydrolyse nodig voor openen/sluiten kanaal</w:t>
      </w:r>
    </w:p>
    <w:p w:rsidR="00272670" w:rsidRPr="00272670" w:rsidRDefault="00272670" w:rsidP="00E761B7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plasmodium falciparum (malaria) → chloroquine is toxische voor deze parasiet → chloroquine wordt door ABC transporter uit cel gepompt (zit in p.falciparum, maar niet genoeg) → er bestaan p.falciparum die wel genoeg hebben en overleven chloroquine4</w:t>
      </w:r>
    </w:p>
    <w:p w:rsidR="00272670" w:rsidRPr="00272670" w:rsidRDefault="00272670" w:rsidP="00E761B7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multidrug resistentie p glycoproteine (MDR) pompt hydrofobe anti-kanker drugs uit cellen → kankerbestrijding werkt niet meer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Ionenkanalen</w:t>
      </w:r>
    </w:p>
    <w:p w:rsidR="00272670" w:rsidRPr="00272670" w:rsidRDefault="00272670" w:rsidP="00E761B7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100 verschillende; nauwe selectieve porie; opening begrensd door polaire aminozuren; hydrofobe aminozuren in lipide bilayer; fluctuatie open-toe (gated kanaal); passief ionentransport; sneller dan transporter; selectiviteitsfilter = kleinste opening</w:t>
      </w:r>
    </w:p>
    <w:p w:rsidR="00272670" w:rsidRPr="00272670" w:rsidRDefault="00272670" w:rsidP="00E761B7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continue chemische/elektrische stimulatie zorgt voor inactivatie = desensitisate → activatie wanneer stimulus(ligand, elektsich, mechanisch) verdwijnd</w:t>
      </w:r>
    </w:p>
    <w:p w:rsidR="00272670" w:rsidRPr="00272670" w:rsidRDefault="00272670" w:rsidP="00E761B7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 neuronen, zenuwen; vb.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-kanaal → sommige altijd open =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leak channels → essentieel voor in stand houden van membraan potentieel plasmamembraan</w:t>
      </w:r>
    </w:p>
    <w:p w:rsidR="00272670" w:rsidRPr="00272670" w:rsidRDefault="00272670" w:rsidP="00E761B7">
      <w:pPr>
        <w:numPr>
          <w:ilvl w:val="1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membraan potentieel = verschil lading tussen beide zijden → actief via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/K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pomp en passief via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leak channel</w:t>
      </w:r>
    </w:p>
    <w:p w:rsidR="00272670" w:rsidRPr="00272670" w:rsidRDefault="00272670" w:rsidP="00E761B7">
      <w:pPr>
        <w:numPr>
          <w:ilvl w:val="1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p196</w:t>
      </w:r>
      <w:r w:rsidRPr="00272670">
        <w:rPr>
          <w:rFonts w:ascii="Arial" w:eastAsia="Times New Roman" w:hAnsi="Arial" w:cs="Arial"/>
          <w:color w:val="000000"/>
        </w:rPr>
        <w:t>: efflux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stopt wanneer aantrekkingskracht negatieve moleculen het effect van de concentratie-gradiënt compenseerd → rust membraanpotentieel = negatief (analoog voor Cl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maar tegenovergesteld → lekt in cel)</w:t>
      </w:r>
    </w:p>
    <w:p w:rsidR="00272670" w:rsidRPr="00272670" w:rsidRDefault="00272670" w:rsidP="00E761B7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Kanalen openen door verschuiven van helices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-kanaal</w:t>
      </w:r>
    </w:p>
    <w:p w:rsidR="00272670" w:rsidRPr="00272670" w:rsidRDefault="00272670" w:rsidP="00E761B7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p199</w:t>
      </w:r>
      <w:r w:rsidRPr="00272670">
        <w:rPr>
          <w:rFonts w:ascii="Arial" w:eastAsia="Times New Roman" w:hAnsi="Arial" w:cs="Arial"/>
          <w:color w:val="000000"/>
        </w:rPr>
        <w:t>: vestibule waar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binnentreden, aangetrokken door carbonylgroepen (O) aanwezig in selectiviteitsfilter → repulsie in selectieviteitsfilter →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verder naar binnen geduwd</w:t>
      </w:r>
    </w:p>
    <w:p w:rsidR="00272670" w:rsidRPr="00272670" w:rsidRDefault="00272670" w:rsidP="00E761B7">
      <w:pPr>
        <w:numPr>
          <w:ilvl w:val="0"/>
          <w:numId w:val="3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van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onderscheiden → moleculen zijn volledig gehydrateerd → verlies energie door dehydratatie wordt bij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gecompenseerd door carbonyl interactie → bij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is dit niet voldoende doordat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te klein is (p199)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Aquaporine</w:t>
      </w:r>
    </w:p>
    <w:p w:rsidR="00272670" w:rsidRPr="00272670" w:rsidRDefault="00272670" w:rsidP="00E761B7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transport water (10</w:t>
      </w:r>
      <w:r w:rsidRPr="00272670">
        <w:rPr>
          <w:rFonts w:ascii="Arial" w:eastAsia="Times New Roman" w:hAnsi="Arial" w:cs="Arial"/>
          <w:color w:val="000000"/>
          <w:vertAlign w:val="superscript"/>
        </w:rPr>
        <w:t>9</w:t>
      </w:r>
      <w:r w:rsidRPr="00272670">
        <w:rPr>
          <w:rFonts w:ascii="Arial" w:eastAsia="Times New Roman" w:hAnsi="Arial" w:cs="Arial"/>
          <w:color w:val="000000"/>
        </w:rPr>
        <w:t xml:space="preserve"> moleculen/s/kanaal) → verhinderen ionentransport</w:t>
      </w:r>
    </w:p>
    <w:p w:rsidR="00272670" w:rsidRPr="00272670" w:rsidRDefault="00272670" w:rsidP="00E761B7">
      <w:pPr>
        <w:numPr>
          <w:ilvl w:val="0"/>
          <w:numId w:val="3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porie te nauw voor transport gehydrateerde ionen &amp; dehydratatie eist te veel energie (geen compensatie doordat porie niet kan interageren met ion)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Neuronen</w:t>
      </w:r>
    </w:p>
    <w:p w:rsidR="00272670" w:rsidRPr="00272670" w:rsidRDefault="00272670" w:rsidP="00E761B7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singaal-ontvangst -conductie -transmissie → signaal = verandering in membraanpotentiaal van plasmamembraan neuron → verspreiding naar andere delen → afzwakking in functie van afstand tot oorspronkelijke begin → amplificatie! (automatisch) = voortbeweging signaal</w:t>
      </w:r>
    </w:p>
    <w:p w:rsidR="00272670" w:rsidRPr="00272670" w:rsidRDefault="00272670" w:rsidP="00E761B7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golf van elektrische excitatie = actie-potentiaal (100m/s) → ontstaat doordat stimulus een bepaalde threshold (drempelwaarde) overschreidt → explosie van elektrische activiteit die zich voorzet over plasma-membraan</w:t>
      </w:r>
    </w:p>
    <w:p w:rsidR="00272670" w:rsidRPr="00272670" w:rsidRDefault="00272670" w:rsidP="00E761B7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depolarisatie = initiatie actie-potentiaal</w:t>
      </w:r>
    </w:p>
    <w:p w:rsidR="00272670" w:rsidRPr="00272670" w:rsidRDefault="00272670" w:rsidP="00E761B7">
      <w:pPr>
        <w:numPr>
          <w:ilvl w:val="1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= instroom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in zenuwcel (normaal meer buiten cel) </w:t>
      </w:r>
    </w:p>
    <w:p w:rsidR="00272670" w:rsidRPr="00272670" w:rsidRDefault="00272670" w:rsidP="00E761B7">
      <w:pPr>
        <w:numPr>
          <w:ilvl w:val="1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voltage-gated kanalen openen wanneer elektrische stimulatie drempelwaarde overschreidt → shift naar minder negatief worden </w:t>
      </w:r>
    </w:p>
    <w:p w:rsidR="00272670" w:rsidRPr="00272670" w:rsidRDefault="00272670" w:rsidP="00E761B7">
      <w:pPr>
        <w:numPr>
          <w:ilvl w:val="1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influx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leidt tot verdere depolarisatie → meer open kanalen → meer influx</w:t>
      </w:r>
    </w:p>
    <w:p w:rsidR="00272670" w:rsidRPr="00272670" w:rsidRDefault="00272670" w:rsidP="00E761B7">
      <w:pPr>
        <w:numPr>
          <w:ilvl w:val="0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p204</w:t>
      </w:r>
      <w:r w:rsidRPr="00272670">
        <w:rPr>
          <w:rFonts w:ascii="Arial" w:eastAsia="Times New Roman" w:hAnsi="Arial" w:cs="Arial"/>
          <w:color w:val="000000"/>
        </w:rPr>
        <w:t>: wanneer repolarisatie start worden voltage gated 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kanalen geïnactiveerd (elektrochemische drijfkracht </w:t>
      </w:r>
      <w:r w:rsidRPr="00272670">
        <w:rPr>
          <w:rFonts w:ascii="Times New Roman" w:eastAsia="Times New Roman" w:hAnsi="Times New Roman" w:cs="Times New Roman"/>
          <w:color w:val="000000"/>
        </w:rPr>
        <w:t>≈</w:t>
      </w:r>
      <w:r w:rsidRPr="00272670">
        <w:rPr>
          <w:rFonts w:ascii="Arial" w:eastAsia="Times New Roman" w:hAnsi="Arial" w:cs="Arial"/>
          <w:color w:val="000000"/>
        </w:rPr>
        <w:t xml:space="preserve"> 0) &amp; voltage gated K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kanalen openen zich en K</w:t>
      </w:r>
      <w:r w:rsidRPr="00272670">
        <w:rPr>
          <w:rFonts w:ascii="Arial" w:eastAsia="Times New Roman" w:hAnsi="Arial" w:cs="Arial"/>
          <w:color w:val="000000"/>
          <w:vertAlign w:val="superscript"/>
        </w:rPr>
        <w:t xml:space="preserve">+ </w:t>
      </w:r>
      <w:r w:rsidRPr="00272670">
        <w:rPr>
          <w:rFonts w:ascii="Arial" w:eastAsia="Times New Roman" w:hAnsi="Arial" w:cs="Arial"/>
          <w:color w:val="000000"/>
        </w:rPr>
        <w:t>stroomt cel uit → cel wordt steeds meer negatief (repolarisatie)</w:t>
      </w:r>
    </w:p>
    <w:p w:rsidR="00272670" w:rsidRPr="00272670" w:rsidRDefault="00272670" w:rsidP="00E761B7">
      <w:pPr>
        <w:numPr>
          <w:ilvl w:val="1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Na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kanalen kunnen enkel opnieuw openen wanneer het membraan potentieel terug zijn initiële negatieve waarde heeft</w:t>
      </w:r>
    </w:p>
    <w:p w:rsidR="00272670" w:rsidRPr="00272670" w:rsidRDefault="00272670" w:rsidP="00E761B7">
      <w:pPr>
        <w:numPr>
          <w:ilvl w:val="1"/>
          <w:numId w:val="4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p206</w:t>
      </w:r>
      <w:r w:rsidRPr="00272670">
        <w:rPr>
          <w:rFonts w:ascii="Arial" w:eastAsia="Times New Roman" w:hAnsi="Arial" w:cs="Arial"/>
          <w:color w:val="000000"/>
        </w:rPr>
        <w:t>: ene kanaal opent volgende kanaal → verplaatsing signaal</w:t>
      </w:r>
    </w:p>
    <w:p w:rsidR="00272670" w:rsidRPr="00272670" w:rsidRDefault="00272670" w:rsidP="00272670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272670" w:rsidRPr="00272670" w:rsidRDefault="00272670" w:rsidP="00272670">
      <w:pPr>
        <w:spacing w:after="0" w:line="240" w:lineRule="auto"/>
        <w:jc w:val="center"/>
        <w:rPr>
          <w:rFonts w:ascii="Times New Roman" w:eastAsia="Times New Roman" w:hAnsi="Times New Roman" w:cs="Times New Roman"/>
          <w:u w:val="double"/>
        </w:rPr>
      </w:pPr>
      <w:r w:rsidRPr="00272670">
        <w:rPr>
          <w:rFonts w:ascii="Arial" w:eastAsia="Times New Roman" w:hAnsi="Arial" w:cs="Arial"/>
          <w:b/>
          <w:bCs/>
          <w:color w:val="000000"/>
          <w:u w:val="double"/>
        </w:rPr>
        <w:t>H4: INTRACELLULAIRE COMPARTIMENTEN &amp; EIWIT-SORTERING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Prokaryoten = 1 compartiment → eukaryoten = meer compartimenten(functioneel verschil)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 xml:space="preserve">Eiwitten bepalen structuur &amp; functie cel → enzymen, selectief transport, organel-specifieke oppervlakte merkers (juiste molecule op juiste plaats) </w:t>
      </w:r>
    </w:p>
    <w:p w:rsidR="00272670" w:rsidRPr="00272670" w:rsidRDefault="00272670" w:rsidP="002726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Organellen (50% celvolume)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Eigenschappen: specifieke transport eiwitten in membranen voor transport metabolieten; transport organel-specifieke eiwitten noodzakelijk; karakteristieke positie in cel (interactie met cytoskelet nodig); vaak geen de-novo synthese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Nucleus → DNA &amp; RNA synthese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Cytosol</w:t>
      </w:r>
    </w:p>
    <w:p w:rsidR="00272670" w:rsidRPr="00272670" w:rsidRDefault="00272670" w:rsidP="00E761B7">
      <w:pPr>
        <w:numPr>
          <w:ilvl w:val="1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eiwitsyntese/degeneratie &amp; intermediair metabolisme (= synthese bouwsteenmoleculen + degradatie kleine moleculen)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Cytoplasma = cytosol + cytoplasmatische organellen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Endoplasmatisch retculum</w:t>
      </w:r>
    </w:p>
    <w:p w:rsidR="00272670" w:rsidRPr="00272670" w:rsidRDefault="00272670" w:rsidP="00E761B7">
      <w:pPr>
        <w:numPr>
          <w:ilvl w:val="1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ruw met ribosomen ↔ glad zonder ribosomen</w:t>
      </w:r>
    </w:p>
    <w:p w:rsidR="00272670" w:rsidRPr="00272670" w:rsidRDefault="00272670" w:rsidP="00E761B7">
      <w:pPr>
        <w:numPr>
          <w:ilvl w:val="1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synthele solubele &amp; integrale membraaneiwitten; transport eiwitten in ER lumen; lipidensynthese; opslag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 xml:space="preserve"> (ook SERCA van belang)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Golgi apparaat </w:t>
      </w:r>
    </w:p>
    <w:p w:rsidR="00272670" w:rsidRPr="00272670" w:rsidRDefault="00272670" w:rsidP="00E761B7">
      <w:pPr>
        <w:numPr>
          <w:ilvl w:val="1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ontvangt eiwitten &amp; lipiden van ER → verzending naar specifieke locaties + modificaties in gogli cisternae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Mitochondriën/chloroplasten </w:t>
      </w:r>
    </w:p>
    <w:p w:rsidR="00272670" w:rsidRPr="00272670" w:rsidRDefault="00272670" w:rsidP="00E761B7">
      <w:pPr>
        <w:numPr>
          <w:ilvl w:val="1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 aanmaak + energieconversie</w:t>
      </w:r>
    </w:p>
    <w:p w:rsidR="00272670" w:rsidRPr="00272670" w:rsidRDefault="00272670" w:rsidP="00E761B7">
      <w:pPr>
        <w:numPr>
          <w:ilvl w:val="1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chloroplasten </w:t>
      </w:r>
      <w:r w:rsidRPr="00272670">
        <w:rPr>
          <w:rFonts w:ascii="Times New Roman" w:eastAsia="Times New Roman" w:hAnsi="Times New Roman" w:cs="Times New Roman"/>
          <w:color w:val="000000"/>
        </w:rPr>
        <w:t xml:space="preserve">≈ </w:t>
      </w:r>
      <w:r w:rsidRPr="00272670">
        <w:rPr>
          <w:rFonts w:ascii="Arial" w:eastAsia="Times New Roman" w:hAnsi="Arial" w:cs="Arial"/>
          <w:color w:val="000000"/>
        </w:rPr>
        <w:t>plastide met andere functies in plantcellen (voorraad, pigment)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Lysosomen → digestieve enzymes + degradatie dysfunctionele organellen/ macromoleculen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Endosomen → transport ge-endocyteerd matriaal naar lysosomen 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Peroxisomen → enzymen voor oxidatie-reacties (vb. detoxificatie alcohol)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Medisch belang → dysfunctie organellen</w:t>
      </w:r>
    </w:p>
    <w:p w:rsidR="00272670" w:rsidRPr="00272670" w:rsidRDefault="00272670" w:rsidP="00E761B7">
      <w:pPr>
        <w:numPr>
          <w:ilvl w:val="1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adrenoleukodystrofie → defect ABC transporter ABCD1 (biogenese peroxisomen) → defect myelinisatie → genezing via gentherapie met hemapoëtische stamcellen (leiden tot microgliacellen voor aanmaak myeline)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Organellen verschillen in aantal/volume &amp; functie → cel-type specifieke functies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Evolutie → eukaryoten hebben interne membranen om vitale functies te garanderen = adaptatie voor kleiner opp/vol ratio i.v.m. prokaryoten → evolutie gaat samen met specialisatie van membraan functies</w:t>
      </w:r>
    </w:p>
    <w:p w:rsidR="00272670" w:rsidRPr="00272670" w:rsidRDefault="00272670" w:rsidP="00E761B7">
      <w:pPr>
        <w:numPr>
          <w:ilvl w:val="0"/>
          <w:numId w:val="4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plasma membraan is miniem i.v.m. totale massa/oppervalk organelmembranen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Ontwikkeling plastides</w:t>
      </w:r>
    </w:p>
    <w:p w:rsidR="00272670" w:rsidRPr="00272670" w:rsidRDefault="00272670" w:rsidP="00E761B7">
      <w:pPr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pro-plastides → immature precursor organel aanwezig in plantcellen → ontwikkeling tijdens differentiatie naargelang functie cel (opslagplasmide, chromoplast, chloroplast)</w:t>
      </w:r>
    </w:p>
    <w:p w:rsidR="00272670" w:rsidRPr="00272670" w:rsidRDefault="00272670" w:rsidP="00E761B7">
      <w:pPr>
        <w:numPr>
          <w:ilvl w:val="0"/>
          <w:numId w:val="4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chloroplast → fotosynthese</w:t>
      </w:r>
    </w:p>
    <w:p w:rsidR="00272670" w:rsidRPr="00272670" w:rsidRDefault="00272670" w:rsidP="00E761B7">
      <w:pPr>
        <w:numPr>
          <w:ilvl w:val="1"/>
          <w:numId w:val="4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invaginatie interne membranen → worden afgeknepen = thylakoide (eigen membraan; verschillend rest van chloroplast; autonome groei/deling) → thylakoide bevat fotosynthetische eigenschappen 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Oorsprong organellen</w:t>
      </w:r>
    </w:p>
    <w:p w:rsidR="00272670" w:rsidRPr="00272670" w:rsidRDefault="00272670" w:rsidP="00E761B7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hypothetisch → enodsymbiose ↔ membraan invaginatie + afknijpen</w:t>
      </w:r>
    </w:p>
    <w:p w:rsidR="00272670" w:rsidRPr="00272670" w:rsidRDefault="00272670" w:rsidP="00E761B7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nucleus = topologisch equivalent met cytosol &amp; lumen ER = topologisch equivalent met extracellulair milieu → invaginatie &amp; dissociatie → dubbele membraan structuren</w:t>
      </w:r>
    </w:p>
    <w:p w:rsidR="00272670" w:rsidRPr="00272670" w:rsidRDefault="00272670" w:rsidP="00E761B7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Secretorische &amp; endocytotische pathways verbinden verschillende organellen via communicatie door transportvesikels → mitochondrien &amp; chloroplasten uitgesloten</w:t>
      </w:r>
    </w:p>
    <w:p w:rsidR="00272670" w:rsidRPr="00272670" w:rsidRDefault="00272670" w:rsidP="00E761B7">
      <w:pPr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Mitochondriën (&amp; chloroplasten) → eigen genoom; uniek intern membraan (</w:t>
      </w:r>
      <w:r w:rsidRPr="00272670">
        <w:rPr>
          <w:rFonts w:ascii="Times New Roman" w:eastAsia="Times New Roman" w:hAnsi="Times New Roman" w:cs="Times New Roman"/>
          <w:color w:val="000000"/>
        </w:rPr>
        <w:t>≈</w:t>
      </w:r>
      <w:r w:rsidRPr="00272670">
        <w:rPr>
          <w:rFonts w:ascii="Arial" w:eastAsia="Times New Roman" w:hAnsi="Arial" w:cs="Arial"/>
          <w:color w:val="000000"/>
        </w:rPr>
        <w:t xml:space="preserve">bacterie); unieke functie; geïsoleerd van vesiculair verkeer → waarschijnlijk endosymbiose 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 xml:space="preserve">Eiwit sortering (schema </w:t>
      </w:r>
      <w:r w:rsidRPr="00272670">
        <w:rPr>
          <w:rFonts w:ascii="Arial" w:eastAsia="Times New Roman" w:hAnsi="Arial" w:cs="Arial"/>
          <w:b/>
          <w:bCs/>
          <w:color w:val="000000"/>
        </w:rPr>
        <w:t>p222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0"/>
          <w:numId w:val="4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Gericht transport naar specieieke compartimenten vereist specifieke sorteer signalen → sorteer principes</w:t>
      </w:r>
    </w:p>
    <w:p w:rsidR="00272670" w:rsidRPr="00272670" w:rsidRDefault="00272670" w:rsidP="00E761B7">
      <w:pPr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Geen sorteersignaal → eiwit blijft in cytosol</w:t>
      </w:r>
    </w:p>
    <w:p w:rsidR="00272670" w:rsidRPr="00272670" w:rsidRDefault="00272670" w:rsidP="00E761B7">
      <w:pPr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Gated transport</w:t>
      </w:r>
    </w:p>
    <w:p w:rsidR="00272670" w:rsidRPr="00272670" w:rsidRDefault="00272670" w:rsidP="00E761B7">
      <w:pPr>
        <w:numPr>
          <w:ilvl w:val="1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tussen cytosol en nucleus (topologisch equivalent) → nucleaire porie complexen in nucleair membraan → selectieve werking</w:t>
      </w:r>
    </w:p>
    <w:p w:rsidR="00272670" w:rsidRPr="00272670" w:rsidRDefault="00272670" w:rsidP="00E761B7">
      <w:pPr>
        <w:numPr>
          <w:ilvl w:val="1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actief transport macromoleculen/complexen; ook diffusie kleine moleculen</w:t>
      </w:r>
    </w:p>
    <w:p w:rsidR="00272670" w:rsidRPr="00272670" w:rsidRDefault="00272670" w:rsidP="00E761B7">
      <w:pPr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Transmembranair transport</w:t>
      </w:r>
    </w:p>
    <w:p w:rsidR="00272670" w:rsidRPr="00272670" w:rsidRDefault="00272670" w:rsidP="00E761B7">
      <w:pPr>
        <w:numPr>
          <w:ilvl w:val="1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door membranen cytosol in topologisch verschillend compartiment → translocator eiwitten → transport door translocator vergt ontvouwd eiwit</w:t>
      </w:r>
    </w:p>
    <w:p w:rsidR="00272670" w:rsidRPr="00272670" w:rsidRDefault="00272670" w:rsidP="00E761B7">
      <w:pPr>
        <w:numPr>
          <w:ilvl w:val="1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van cytosol in ER of in mitochondriën</w:t>
      </w:r>
    </w:p>
    <w:p w:rsidR="00272670" w:rsidRPr="00272670" w:rsidRDefault="00272670" w:rsidP="00E761B7">
      <w:pPr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Vesiculair transport</w:t>
      </w:r>
    </w:p>
    <w:p w:rsidR="00272670" w:rsidRPr="00272670" w:rsidRDefault="00272670" w:rsidP="00E761B7">
      <w:pPr>
        <w:numPr>
          <w:ilvl w:val="1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transport sferische compartimenten in groter irregulier organel → opgeladen met cargo afkomstig van lumen ene organel → onladen in ander organdel door fusie met membraan</w:t>
      </w:r>
    </w:p>
    <w:p w:rsidR="00272670" w:rsidRPr="00272670" w:rsidRDefault="00272670" w:rsidP="00E761B7">
      <w:pPr>
        <w:numPr>
          <w:ilvl w:val="1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enkel tussen topologisch equivalenten → geen transmembranair transport</w:t>
      </w:r>
    </w:p>
    <w:p w:rsidR="00272670" w:rsidRPr="00272670" w:rsidRDefault="00272670" w:rsidP="00E761B7">
      <w:pPr>
        <w:numPr>
          <w:ilvl w:val="1"/>
          <w:numId w:val="4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budding &amp; fusie concept → budding = afsnoering vesikel → fusie = cargo in lumen doelwitorganel + versmelting membraan met doelwitcel (bewaren oorspronkelijke oriëntatie membraaneiwitten) (</w:t>
      </w:r>
      <w:r w:rsidRPr="00272670">
        <w:rPr>
          <w:rFonts w:ascii="Arial" w:eastAsia="Times New Roman" w:hAnsi="Arial" w:cs="Arial"/>
          <w:b/>
          <w:bCs/>
          <w:color w:val="000000"/>
        </w:rPr>
        <w:t>p222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E761B7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 xml:space="preserve">Sorteersignaal = specifieke aminozuursequenties → bepaalt of eiwit in organel blijft of naar ander wordt doorgegeven = signaalpeptides </w:t>
      </w:r>
    </w:p>
    <w:p w:rsidR="00272670" w:rsidRPr="00272670" w:rsidRDefault="00272670" w:rsidP="00E761B7">
      <w:pPr>
        <w:numPr>
          <w:ilvl w:val="1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N-terminale signaalpeptides → afgeknipt door signaal peptidase wanneer bestemming is bereikt</w:t>
      </w:r>
    </w:p>
    <w:p w:rsidR="00272670" w:rsidRPr="00272670" w:rsidRDefault="00272670" w:rsidP="00E761B7">
      <w:pPr>
        <w:numPr>
          <w:ilvl w:val="1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kunnen ook intern in het eiwit ingebed zijn </w:t>
      </w:r>
    </w:p>
    <w:p w:rsidR="00272670" w:rsidRPr="00272670" w:rsidRDefault="00272670" w:rsidP="00E761B7">
      <w:pPr>
        <w:numPr>
          <w:ilvl w:val="1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soms samengesteld uit multipele interne sequenties die bepaalde 3D configuratie aannemen = signal patch</w:t>
      </w:r>
    </w:p>
    <w:p w:rsidR="00272670" w:rsidRPr="00272670" w:rsidRDefault="00272670" w:rsidP="00E761B7">
      <w:pPr>
        <w:numPr>
          <w:ilvl w:val="1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medisch belang → moleculair aanpassen signaalpeptides (vb. genetisch) → schadelijke enzymen in een organel uit een organel halen (vb. naar een ander organel sturen)</w:t>
      </w:r>
    </w:p>
    <w:p w:rsidR="00272670" w:rsidRPr="00272670" w:rsidRDefault="00272670" w:rsidP="00E761B7">
      <w:pPr>
        <w:numPr>
          <w:ilvl w:val="0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Sorting receptoren </w:t>
      </w:r>
    </w:p>
    <w:p w:rsidR="00272670" w:rsidRPr="00272670" w:rsidRDefault="00272670" w:rsidP="00E761B7">
      <w:pPr>
        <w:numPr>
          <w:ilvl w:val="1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herkennen signaalpeptides → gidsen eiwitten naar juiste bestemming</w:t>
      </w:r>
    </w:p>
    <w:p w:rsidR="00272670" w:rsidRPr="00272670" w:rsidRDefault="00272670" w:rsidP="00E761B7">
      <w:pPr>
        <w:numPr>
          <w:ilvl w:val="1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katalystische werking + keren terug naar oorspronkelijk organel (recyclage)</w:t>
      </w:r>
    </w:p>
    <w:p w:rsidR="00272670" w:rsidRPr="00272670" w:rsidRDefault="00272670" w:rsidP="00E761B7">
      <w:pPr>
        <w:numPr>
          <w:ilvl w:val="1"/>
          <w:numId w:val="4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herkennen bepaalde klasse eiwitten (geen individuele) 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Nucleus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dubbel membraan; nucleaire porie complexen (NPC); nucleaire lamina (netwerk onder binnenste membraan) = steun voor nucleair membraan; bidirectioneel selectief transport → mRNA, tRNA export &amp; import histonen, DNA polymerase; RNA polymerase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functies membranen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binnenmembraan = ankersites voor chromatine &amp; nucleaire lamina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buitenmembraan = continu met ER &amp; bedekt met ribosomen (eiwitsynthese)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perinucleaire ruimter ertussen → eiwit transport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nucleaire porie complexes (NPC)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transport macromoleculen mogelijk zonder dat deze moeten ontvouwen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nucleoporines = NPC eiwit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symmetrisch 8-voudig rotationeel 2-voudig transversaal; 30 eiwitten maken een NPC; 500 macromelculen/s/richting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vrije diffusie voor kleine moleculen → hoe groter MW hoe trager → &gt;60kDa bijna geen passief transport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4 subeenheden </w:t>
      </w:r>
      <w:r w:rsidRPr="00272670">
        <w:rPr>
          <w:rFonts w:ascii="Arial" w:eastAsia="Times New Roman" w:hAnsi="Arial" w:cs="Arial"/>
          <w:b/>
          <w:bCs/>
          <w:color w:val="000000"/>
        </w:rPr>
        <w:t>p229</w:t>
      </w:r>
      <w:r w:rsidRPr="00272670">
        <w:rPr>
          <w:rFonts w:ascii="Arial" w:eastAsia="Times New Roman" w:hAnsi="Arial" w:cs="Arial"/>
          <w:color w:val="000000"/>
        </w:rPr>
        <w:t xml:space="preserve"> → kolom (wand) + annulaire (centraal) + lumenale (transmembranaire verankering aan plasmamembraan) + ring (nucleaire begrenzing cytosol)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fibrillen → cystolisch &amp; nucleair → korfstructuur aan nucleaire zijde → verschillend langs binnen &amp; buiten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Gated diffusie barrière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gedesorganiseerde domeinen core NPC eiwitten in centrale porie → verhindering passiefe diffusie grote macromoleculen = zorgt dat kern en cytosol verschillende samenstelling behouden → actief transport noodzakelijk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Nucleaire localisatie signalen (NLS) → nucleaire eiwitten naar nucleus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selectief &amp; actief nucleaire import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bevatten veel Lys &amp; Arg → positief geladen 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verschillende samenstelling; kunnen overal op eiwit voorkomen → vormen loops of patches op eiwitoppervlak; kunnen via linkers gekoppeld worden aan cystosole eiwitten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verandering 1 AZ in NLS → NLS kan niet meer normaal functioneren → eiwit blijft in cytosol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Nucleair import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binding aan externe fibrillen nucleaire porie → centrum NPC → transport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nucleaire import receptoren (NIR) (aanverwante genen) herkennen NLS &amp; NPC om nucleair transport te verzekeren → elk NIR bepaalde subset cargo eiwitten; sommigen binden indirect via nucleaire import adaptor (verwant aan NIR) met interacties via NLS sequenties </w:t>
      </w:r>
      <w:r w:rsidRPr="00272670">
        <w:rPr>
          <w:rFonts w:ascii="Arial" w:eastAsia="Times New Roman" w:hAnsi="Arial" w:cs="Arial"/>
          <w:b/>
          <w:bCs/>
          <w:color w:val="000000"/>
        </w:rPr>
        <w:t>p231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NIR bindt fibrillen op NPC centrale porie eiwiten rijk aan fenylalanine en glycine = FG-repeats 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Nucleaire export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actief transport door NPC via nucleaire export receptoren &amp; nucleaire export signalen op cargo → receptoren binden op NPC 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receptoren verwant aan NR → zelfde nucleaire transport receptoren familie = karyoferines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Intra-nucleair transport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dankzij Ran GTPase → bepaling directionaliteit van het transport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transport door NPC vergt energie → hydrolyse GTP via Ran GTPase → Ran-GDP &amp; Ran-GTP → gradiënt hiervan bepaalt juiste richting</w:t>
      </w:r>
      <w:r w:rsidRPr="0027267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272670">
        <w:rPr>
          <w:rFonts w:ascii="Arial" w:eastAsia="Times New Roman" w:hAnsi="Arial" w:cs="Arial"/>
          <w:color w:val="000000"/>
        </w:rPr>
        <w:t>door verschillende lokalisatie (</w:t>
      </w:r>
      <w:r w:rsidRPr="00272670">
        <w:rPr>
          <w:rFonts w:ascii="Arial" w:eastAsia="Times New Roman" w:hAnsi="Arial" w:cs="Arial"/>
          <w:b/>
          <w:bCs/>
          <w:color w:val="000000"/>
        </w:rPr>
        <w:t>p233-234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Cytosol → GRPase activating protein (Ran-GAP) zet Ran-GTP om in Ran-GDP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Nucleus: guanine exchange factor (Ran-GEF; op chromatine gebonden) → zet Ran-GDP om in Ran-GTP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Regulatie transport door NPC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door modulaties van interacties met het transport systeem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shuttle eiwitten hebben zowel nucleaire localisatie signalen als nucleaire export signalen → continue transport in en uit nucleus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verandering van export/import verhouding verandert locatie van eiwit → meer import dan export = eiwit in nucleus (en omgekeerd)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Controle nucleaire import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regulatie van nucleaire lokalisatie export signalen (vb. fosforylatie)</w:t>
      </w:r>
    </w:p>
    <w:p w:rsidR="00272670" w:rsidRPr="00272670" w:rsidRDefault="00272670" w:rsidP="00E761B7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defosforylatie = blootstelling NLS</w:t>
      </w:r>
    </w:p>
    <w:p w:rsidR="00272670" w:rsidRPr="00272670" w:rsidRDefault="00272670" w:rsidP="00E761B7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immunosuppressiva inhiberen calcineurine zodat NF-AT niet gedefosforyleerd word → geen T-cel activatie (</w:t>
      </w:r>
      <w:r w:rsidRPr="00272670">
        <w:rPr>
          <w:rFonts w:ascii="Arial" w:eastAsia="Times New Roman" w:hAnsi="Arial" w:cs="Arial"/>
          <w:b/>
          <w:bCs/>
          <w:color w:val="000000"/>
        </w:rPr>
        <w:t>p236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binding met eiwitten die transport signalen maskeren 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binding op eiwitten die proteine verankeren aan cytoskelet</w:t>
      </w:r>
    </w:p>
    <w:p w:rsidR="00272670" w:rsidRPr="00272670" w:rsidRDefault="00272670" w:rsidP="00E761B7">
      <w:pPr>
        <w:numPr>
          <w:ilvl w:val="0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Mitose = nucleaire membraan dissociatie </w:t>
      </w:r>
      <w:r w:rsidRPr="00272670">
        <w:rPr>
          <w:rFonts w:ascii="Arial" w:eastAsia="Times New Roman" w:hAnsi="Arial" w:cs="Arial"/>
          <w:b/>
          <w:bCs/>
          <w:color w:val="000000"/>
        </w:rPr>
        <w:t>p238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nucleaire lamina (netwerk lamines = intermediair filamenten van het cytoskelet) → stabiliteit/vorm nucleair membraan dat verankerd is via NPC en integrale eiwitten van binnenmembraan + interactie met chromatine (dat ook met integrale eiwitten aan binnenmembraan hangt)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celdeling = fosforylatie lamines door Cdk (cycline-afhankelijk proteine kinase; geactiveerd tijdens mitose) + fosforylatie nucleaire membraan eiwitten 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NPC bindt NIR &amp; dyneine motor eiwitten dissociëren membraan van chromatine → geen nucleus-cytosol barrière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Ran-GEF = positionele merker voor chromatine tijdens mitose </w:t>
      </w:r>
    </w:p>
    <w:p w:rsidR="00272670" w:rsidRPr="00272670" w:rsidRDefault="00272670" w:rsidP="00E761B7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gebonden aan chromatine  → GTP bij chromatine </w:t>
      </w:r>
    </w:p>
    <w:p w:rsidR="00272670" w:rsidRPr="00272670" w:rsidRDefault="00272670" w:rsidP="00E761B7">
      <w:pPr>
        <w:numPr>
          <w:ilvl w:val="2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NLS worden niet weggeknipt bij mitose → nucleaire eiwitten moeten telkens opnieuw geïmporteerd worden</w:t>
      </w:r>
    </w:p>
    <w:p w:rsidR="00272670" w:rsidRPr="00272670" w:rsidRDefault="00272670" w:rsidP="00E761B7">
      <w:pPr>
        <w:numPr>
          <w:ilvl w:val="1"/>
          <w:numId w:val="4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defosforylatie lamines = heropbouw nucleus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Mitochondrie</w:t>
      </w:r>
    </w:p>
    <w:p w:rsidR="00272670" w:rsidRPr="00272670" w:rsidRDefault="00272670" w:rsidP="00E761B7">
      <w:pPr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eigen DNA/ribosomen/componenten-eiwitsynthese; eigen samenstelling; groei uit voorgaande organellen = afhankelijk van eiwit-import (eiwit translocatie)); </w:t>
      </w:r>
    </w:p>
    <w:p w:rsidR="00272670" w:rsidRPr="00272670" w:rsidRDefault="00272670" w:rsidP="00E761B7">
      <w:pPr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eiwit-translocatie → cytosol naar mitochondrie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eiwitsynthese in cytosol als mitochondriale precursor 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transport naar mitochondrie via post-tranlationeel mechanisme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N-terminale signaalsequentie voor matrix eiwitten afgeknipt door peptidase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signaalsequentie voor eiwitten membranen/inter-membranaire ruimte wordt niet afgeknipt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signaalsequentie : amififiele α-helix; positieve AZ aan ene kant &amp; hydrofobe aan andere kant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E761B7">
      <w:pPr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Eiwit translocatoren mitochondriale membranen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TOM → buitenmembraan (Translocator Outer Membrane)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TIM → binnenmembraan (Translocator Inner Membrane)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SAM → translocatie van β-barrel eiwit &amp; incorperatie in buitenmembraan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OXA → insertie binnenmembraan eiwitten vanuit matrix of in mitochondrie gesynthetiseerd</w:t>
      </w:r>
    </w:p>
    <w:p w:rsidR="00272670" w:rsidRPr="00272670" w:rsidRDefault="00272670" w:rsidP="00E761B7">
      <w:pPr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 import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Precursoren geïmporteerd als ontvouwen ketens → binding aan chaperones (Hsp70) → specifiek voor bepaalde signaalsequentie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deze eiwitten worden weggedreven na binding signaalpeptide op importreceptor TOM → precursor door kanaal → tegelijk penetratie binnen &amp; buitenmembraan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p242</w:t>
      </w:r>
      <w:r w:rsidRPr="00272670">
        <w:rPr>
          <w:rFonts w:ascii="Arial" w:eastAsia="Times New Roman" w:hAnsi="Arial" w:cs="Arial"/>
          <w:color w:val="000000"/>
        </w:rPr>
        <w:t>: binding aan receptor → door buiten membraan door TOM &amp; door binnenmembraan door TIL → afsplitsing signaalpeptide in matrix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 hydrolyse &amp; membraan potentiaal drijven eiwit-transport in de mitochondriale matrix aan (</w:t>
      </w:r>
      <w:r w:rsidRPr="00272670">
        <w:rPr>
          <w:rFonts w:ascii="Arial" w:eastAsia="Times New Roman" w:hAnsi="Arial" w:cs="Arial"/>
          <w:b/>
          <w:bCs/>
          <w:color w:val="000000"/>
        </w:rPr>
        <w:t>p242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2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 hydrolyse voor afsplitsen Hsp70 &amp; mitochondriaal Hsp70 (TIM)</w:t>
      </w:r>
    </w:p>
    <w:p w:rsidR="00272670" w:rsidRPr="00272670" w:rsidRDefault="00272670" w:rsidP="00E761B7">
      <w:pPr>
        <w:numPr>
          <w:ilvl w:val="2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(minder in matrix, meer in intermembranaire ruimte) = energiebron voor TIM-translocatie</w:t>
      </w:r>
    </w:p>
    <w:p w:rsidR="00272670" w:rsidRPr="00272670" w:rsidRDefault="00272670" w:rsidP="00E761B7">
      <w:pPr>
        <w:numPr>
          <w:ilvl w:val="0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Integratie porines in buitenmembraan 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naar intermembranaire ruimte via TOM → binding aan chaperones</w:t>
      </w:r>
    </w:p>
    <w:p w:rsidR="00272670" w:rsidRPr="00272670" w:rsidRDefault="00272670" w:rsidP="00E761B7">
      <w:pPr>
        <w:numPr>
          <w:ilvl w:val="1"/>
          <w:numId w:val="4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SAM incorporeert eiwit als β-barrel in buitenmembraan (verwant aan bacterieel eiwit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Peroxisomen</w:t>
      </w:r>
    </w:p>
    <w:p w:rsidR="00272670" w:rsidRPr="00272670" w:rsidRDefault="00272670" w:rsidP="00E761B7">
      <w:pPr>
        <w:numPr>
          <w:ilvl w:val="0"/>
          <w:numId w:val="4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oxidatie reactie → peroxidatie-rectie &amp; catalase detoxificatie (van alcoholen)</w:t>
      </w:r>
    </w:p>
    <w:p w:rsidR="00272670" w:rsidRPr="00272670" w:rsidRDefault="00272670" w:rsidP="00E761B7">
      <w:pPr>
        <w:numPr>
          <w:ilvl w:val="1"/>
          <w:numId w:val="4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+ 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→ R + 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</w:p>
    <w:p w:rsidR="00272670" w:rsidRPr="00272670" w:rsidRDefault="00272670" w:rsidP="00E761B7">
      <w:pPr>
        <w:numPr>
          <w:ilvl w:val="1"/>
          <w:numId w:val="4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+ R’H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→ 2H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 + R’</w:t>
      </w:r>
    </w:p>
    <w:p w:rsidR="00272670" w:rsidRPr="00272670" w:rsidRDefault="00272670" w:rsidP="00E761B7">
      <w:pPr>
        <w:numPr>
          <w:ilvl w:val="0"/>
          <w:numId w:val="4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biosynthese plasmalogens (myeline bestandeel)</w:t>
      </w:r>
    </w:p>
    <w:p w:rsidR="00272670" w:rsidRPr="00272670" w:rsidRDefault="00272670" w:rsidP="00E761B7">
      <w:pPr>
        <w:numPr>
          <w:ilvl w:val="0"/>
          <w:numId w:val="4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p245</w:t>
      </w:r>
      <w:r w:rsidRPr="00272670">
        <w:rPr>
          <w:rFonts w:ascii="Arial" w:eastAsia="Times New Roman" w:hAnsi="Arial" w:cs="Arial"/>
          <w:color w:val="000000"/>
        </w:rPr>
        <w:t>: afsnoeirng peroxisomale precursor vesikeles met peroxines (transporteiwit) → C-terminale signaalsequentie &amp; receptor eiwitten translocator in cytosol of docking eiwitten aan cystolische kant → ATP afhankelijk transport</w:t>
      </w:r>
    </w:p>
    <w:p w:rsidR="00272670" w:rsidRPr="00272670" w:rsidRDefault="00272670" w:rsidP="00E761B7">
      <w:pPr>
        <w:numPr>
          <w:ilvl w:val="0"/>
          <w:numId w:val="4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Times New Roman" w:eastAsia="Times New Roman" w:hAnsi="Times New Roman" w:cs="Times New Roman"/>
          <w:color w:val="000000"/>
        </w:rPr>
        <w:t xml:space="preserve">≈ </w:t>
      </w:r>
      <w:r w:rsidRPr="00272670">
        <w:rPr>
          <w:rFonts w:ascii="Arial" w:eastAsia="Times New Roman" w:hAnsi="Arial" w:cs="Arial"/>
          <w:color w:val="000000"/>
        </w:rPr>
        <w:t xml:space="preserve">cytosol-nucleus transport → geen ontvouwen eiwitten </w:t>
      </w:r>
    </w:p>
    <w:p w:rsidR="00272670" w:rsidRPr="00272670" w:rsidRDefault="00272670" w:rsidP="00E761B7">
      <w:pPr>
        <w:numPr>
          <w:ilvl w:val="0"/>
          <w:numId w:val="4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Zellweger syndroom → lege peroxisomen → hersen/lever/nier-dysfuncite &amp; demyelinatie (verstoorde biosynthese plamalogen = myeline-bestanddeel)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Endoplasmatisch reticulum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&gt;50% alle organellen; contine met nucleaire membraan; ER lumen = ER cisternae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Functies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eiwit/lipide-synthese; intracellulaire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>-voorraad (SER! bij spiercontractie); aanmaak transmembraaneiwitten van organellen; aanmaak membranaire lipide mitochondriën &amp; peroxisomen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Ruw ER bevat membraangebonden ribosomen → essentieel eiwitsynthese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Glad ER zonder ribosomen → synthese lipiden, lipoproteine partikels, detoxificatie enzymen, cholesterol (!hormonen); intracellulaire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>-voorraad → SER met SERCA pomp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cytochroom P450 (detoxificatie enzym) = katalyse omzetting wateronoplasbare drugs/metabolieten in wateroplosbare derivaten → uitscheiding mogelijk maken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ER-steroidhormoon producerende cel = testosteron in Leydig cel testes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Glad ER is meestal beperkt → meestal deels glad &amp; deels ruw → ratio ruw/glad afhankelijk van celtype (functie) cel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Transitioneel ER = glad ER waaruit transport vesikels worden afgesplitst → golgi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microsomen = isolatie van pure ER fragmenten → glad moeilijk te onderscheiden van andere vesikels (veel aanwezig in hepatocyten &amp; spiercellen) → scheiden a.d.h.v. centrifugatie in sucrose-gradiënt (densiteit)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ER lipide cholesterol &amp; ceramide synthese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lipides (belang voor membranen) → synthese aan cytosolische zijde → transport naar binnenkant ER nodig → scramblase katalyseert flip flop → symmetrische groei (↔ assymetrisch plamamembraan met flippase) </w:t>
      </w:r>
      <w:r w:rsidRPr="00272670">
        <w:rPr>
          <w:rFonts w:ascii="Arial" w:eastAsia="Times New Roman" w:hAnsi="Arial" w:cs="Arial"/>
          <w:b/>
          <w:bCs/>
          <w:color w:val="000000"/>
        </w:rPr>
        <w:t>p274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cholesterol → steroidhormonen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ceramide → precursor voor glycosphingolipiden/sphingomyeline in golgi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geen de novo lipide synthese in mitochondriën → import vanuit ER 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fosoflipide exchange proteine nodig voor fosfolipide transport tussen membranen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Eiwit-transport ER → co-translationeel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import nog voor synthese polypeptide is beëindigt → ribosoom gebonden aan ER-membraan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↔ post-translationeel transport mitochondrie, nucleus, peroxisoom, chloroplast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Signaal hypothese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transmembranaire eiwitten → partiële translocatie + inbedding in ER-membraan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wateroplosbare eiwitten → volledige translocatie (in ER lumen)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Wateroplosbare eiwitten (eiwitten ER lumen)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ER signaalsequentie = targetting naar ER &amp; translocatie door ER-membraan → gevormd door ribosoom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Signal recognition particle (SRP = eiwitten + RNA) herkent signaalsequentie aan ribosoom→ pauze translatie door elongatie factor binding op ribosoom te verhinderen 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! geen chaperones nodig (↔ mitochondriën)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verhindert pre-matuur opvouwen eiwit (wat ER translocatie verhindert)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verhindert dat eiwit in cytosol komt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Ribosoom-SRP-complex bindt aan SRP receptor op ER membraan via signaalsequentie = star-transfer signaal → translatie doorheen membraan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receptor = gated porie → bevat α-helix prop om porie gesloten te houden wanneer er geen transport is → zodat Ca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 xml:space="preserve"> niet uit ER stroomt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Peptidase knipt signaalsequentie af → eiwit in ER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p256-257-258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Soms is er ook post-translationele translocatie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binding op chaperones (opvouwen beletten) &amp; sec-complexen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BiP = ATP afhankelijke chaperone dat enkel in ER voorkomt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ER transport eukaryoten </w:t>
      </w:r>
      <w:r w:rsidRPr="00272670">
        <w:rPr>
          <w:rFonts w:ascii="Times New Roman" w:eastAsia="Times New Roman" w:hAnsi="Times New Roman" w:cs="Times New Roman"/>
          <w:color w:val="000000"/>
        </w:rPr>
        <w:t xml:space="preserve">≈ </w:t>
      </w:r>
      <w:r w:rsidRPr="00272670">
        <w:rPr>
          <w:rFonts w:ascii="Arial" w:eastAsia="Times New Roman" w:hAnsi="Arial" w:cs="Arial"/>
          <w:color w:val="000000"/>
        </w:rPr>
        <w:t>plasmamembraan transport prokaryoten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Single pass transmembranaire eiwitten 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ER signaal bindt SRP in cytosol → bindt translocator → openen porie = start-transfer signaal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stop-transfer signaal = hydrofobe sequentie die translocatie wanneer ze door de translocator gaat → eiwitsynthese gaat verder in cytosol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conformationele wijziging translocator (opening groef) + laterale vrijgave van eiwit in bilayer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2 conformatie → COOH buiten en NH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binnen &amp; andersom → afhankelijk van lating van de signaalsequentie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Multi pass transmembranaier eiwit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zelfde principe single pass eiwitten → start &amp; stop sequenties wisselen af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Kenmerken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alle kopieën van een eiwitten hebben zelfde oriëntatie 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ER-membraan = asymmetrisch → behouden door afsplitsing/fusie vesikels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asymmetrie is geen inherente eigenschap maar weerspiegeling ER translocatie proces → bewijs: membraaneiwitten in kunstmatige lipide vesikels hebben correcte &amp; inverse oriëntatie (symmetrisch) → er is geen translocatie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meeste eiwitten ER hebben andere eindbestemming ↔ ER-residente eiwitten met ER-retentie signaal (meestal 4 AZ carboxyterminaal)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proteine disulfide isomerase (PDI) → maakt zwavelbruggen tussen 2 Cys (↔ SH bij cytosolische eiwitten)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BiP (chaperone) → eiwitten via energie vergend post-translationeel proces door ER membraan + binding op slecht opgevouwen eiwitten (voorkomt risicio op aggregatie vb. Alzheimer, prionen)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Posttranslationele modificaties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sulfide bruggen door PDI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Asn-linked, N-linked glycosylatie (bij 90% van alle glycoproteines) → koppeling suikergroep aan proteine &amp; processing = afknippen 3Glc+1Man → core regio wordt behouden tijdens maturatie in golgi &amp; afk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werking </w:t>
      </w:r>
      <w:r w:rsidRPr="00272670">
        <w:rPr>
          <w:rFonts w:ascii="Arial" w:eastAsia="Times New Roman" w:hAnsi="Arial" w:cs="Arial"/>
          <w:b/>
          <w:bCs/>
          <w:color w:val="000000"/>
        </w:rPr>
        <w:t>p265</w:t>
      </w:r>
      <w:r w:rsidRPr="00272670">
        <w:rPr>
          <w:rFonts w:ascii="Arial" w:eastAsia="Times New Roman" w:hAnsi="Arial" w:cs="Arial"/>
          <w:color w:val="000000"/>
        </w:rPr>
        <w:t xml:space="preserve"> → oligosaccahryl transferase zorgt voor overdragen donor-sacharide met energie geleverd door pyrofosfaat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Cystolishce eiwitten → simpele glycolysatie (NAG-Ser/Thr)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Functie suikergroepen = moleculaire merker → controle correct opvouwen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Calnexine &amp; calreticuline = chaperones die suikers binden → worden langer in ER gehouden → suiker afgeknipt (glucosidase) </w:t>
      </w:r>
      <w:r w:rsidRPr="00272670">
        <w:rPr>
          <w:rFonts w:ascii="Arial" w:eastAsia="Times New Roman" w:hAnsi="Arial" w:cs="Arial"/>
          <w:b/>
          <w:bCs/>
          <w:color w:val="000000"/>
        </w:rPr>
        <w:t>p266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oncorrecte eiwitten → export naar cytosol → degradatie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ER mannosidase knipt mannose uit core oligosacaride &amp; vooral actief bij eiwitten die te lang in ER zijn 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herkenning door retro-translocatie systeem → naar cytosol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markering door poly-ubiquitinylatie → afbraak door proteasoom 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fractie eiwitten kan ontstappen aan correctie mechanismen voor foutieve eiwitten (chaperone of proteasoom) → leiden tot aggregatie → ziektes (vb. Alzheimer, Creuzfelt Jacob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Unfolded protein response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accummulatie van incorrecte eiwitten stimuleert verhoogde transcriptie genen ER chaperones/ eiwitten retro-translocatie/eiwitten eiwit-degradatie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activatie IRE1-, PERK-, ATF6-gen = pathways om genen te activeren </w:t>
      </w:r>
      <w:r w:rsidRPr="00272670">
        <w:rPr>
          <w:rFonts w:ascii="Arial" w:eastAsia="Times New Roman" w:hAnsi="Arial" w:cs="Arial"/>
          <w:b/>
          <w:bCs/>
          <w:color w:val="000000"/>
        </w:rPr>
        <w:t>p271-272</w:t>
      </w:r>
    </w:p>
    <w:p w:rsidR="00272670" w:rsidRPr="00272670" w:rsidRDefault="00272670" w:rsidP="00E761B7">
      <w:pPr>
        <w:numPr>
          <w:ilvl w:val="0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GPI ankers (glycosyl-fosfatidyl-inositol)→ verankeren eiwitten aan membraan → vorming lipid rafts (! signaaltransductie)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ER enzymen katalyseren GPI modificatie van membraaneiwitten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kunnen losgeknipt worden door fosfolipase → opnieuw vrij eiwit</w:t>
      </w:r>
    </w:p>
    <w:p w:rsidR="00272670" w:rsidRPr="00272670" w:rsidRDefault="00272670" w:rsidP="00E761B7">
      <w:pPr>
        <w:numPr>
          <w:ilvl w:val="1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Trypanosoma → VSG-coat vastgeankerd via GPI → immuunsysteem kan geen antigene epitopen detecteren</w:t>
      </w:r>
    </w:p>
    <w:p w:rsidR="00272670" w:rsidRPr="00272670" w:rsidRDefault="00272670" w:rsidP="00E761B7">
      <w:pPr>
        <w:numPr>
          <w:ilvl w:val="2"/>
          <w:numId w:val="5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VSG kan van membraan worden afgeknipt → los VSG omzeilt immuunaanval</w:t>
      </w:r>
    </w:p>
    <w:p w:rsidR="00272670" w:rsidRPr="00272670" w:rsidRDefault="00272670" w:rsidP="00272670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272670" w:rsidRDefault="00272670">
      <w:pPr>
        <w:rPr>
          <w:rFonts w:ascii="Arial" w:eastAsia="Times New Roman" w:hAnsi="Arial" w:cs="Arial"/>
          <w:b/>
          <w:bCs/>
          <w:color w:val="000000"/>
          <w:u w:val="single"/>
        </w:rPr>
      </w:pPr>
      <w:r>
        <w:rPr>
          <w:rFonts w:ascii="Arial" w:eastAsia="Times New Roman" w:hAnsi="Arial" w:cs="Arial"/>
          <w:b/>
          <w:bCs/>
          <w:color w:val="000000"/>
          <w:u w:val="single"/>
        </w:rPr>
        <w:br w:type="page"/>
      </w:r>
    </w:p>
    <w:p w:rsidR="00272670" w:rsidRPr="00272670" w:rsidRDefault="00272670" w:rsidP="00272670">
      <w:pPr>
        <w:spacing w:after="0" w:line="240" w:lineRule="auto"/>
        <w:jc w:val="center"/>
        <w:rPr>
          <w:rFonts w:ascii="Times New Roman" w:eastAsia="Times New Roman" w:hAnsi="Times New Roman" w:cs="Times New Roman"/>
          <w:u w:val="double"/>
        </w:rPr>
      </w:pPr>
      <w:r w:rsidRPr="00272670">
        <w:rPr>
          <w:rFonts w:ascii="Arial" w:eastAsia="Times New Roman" w:hAnsi="Arial" w:cs="Arial"/>
          <w:b/>
          <w:bCs/>
          <w:color w:val="000000"/>
          <w:u w:val="double"/>
        </w:rPr>
        <w:lastRenderedPageBreak/>
        <w:t>H</w:t>
      </w:r>
      <w:r>
        <w:rPr>
          <w:rFonts w:ascii="Arial" w:eastAsia="Times New Roman" w:hAnsi="Arial" w:cs="Arial"/>
          <w:b/>
          <w:bCs/>
          <w:color w:val="000000"/>
          <w:u w:val="double"/>
        </w:rPr>
        <w:t>5</w:t>
      </w:r>
      <w:r w:rsidRPr="00272670">
        <w:rPr>
          <w:rFonts w:ascii="Arial" w:eastAsia="Times New Roman" w:hAnsi="Arial" w:cs="Arial"/>
          <w:b/>
          <w:bCs/>
          <w:color w:val="000000"/>
          <w:u w:val="double"/>
        </w:rPr>
        <w:t>: INTRACELLULAIR VESICULAIR TRANSPORT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 xml:space="preserve">Exocytose = fusie transport vesikel met plasmamembraan (membranen zijn continu) → inhoud in extracellulaire ruimte 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Endocytose = invaginatie plasmamembraan vromt vesikel → inhoud afkomstig van extracellulaire ruimte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 xml:space="preserve">Vesiculair transport </w:t>
      </w:r>
    </w:p>
    <w:p w:rsidR="00272670" w:rsidRPr="00272670" w:rsidRDefault="00272670" w:rsidP="00E761B7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= transport tussen compartimenten biosynthetische/secretorische &amp; endocytische pathway → gemedieerd door transport vesikels → afsnoering van ene + fusie andere (cargo van lumen naar lumen)</w:t>
      </w:r>
    </w:p>
    <w:p w:rsidR="00272670" w:rsidRPr="00272670" w:rsidRDefault="00272670" w:rsidP="00E761B7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vesiculaire budding &amp; fusie zijn assymmetrisch → afsnoering = eerst conctact tussen binnenlaag bilayer ↔ fusie = eerst contact tussen buitenlaag bilayer</w:t>
      </w:r>
    </w:p>
    <w:p w:rsidR="00272670" w:rsidRPr="00272670" w:rsidRDefault="00272670" w:rsidP="00E761B7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membraan behoudt zijn oorspronkelijke oriëntatie na fusie met ander organel</w:t>
      </w:r>
    </w:p>
    <w:p w:rsidR="00272670" w:rsidRPr="00272670" w:rsidRDefault="00272670" w:rsidP="00E761B7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kenmerken → zie vorig hoofdstuk</w:t>
      </w:r>
    </w:p>
    <w:p w:rsidR="00272670" w:rsidRPr="00272670" w:rsidRDefault="00272670" w:rsidP="00E761B7">
      <w:pPr>
        <w:numPr>
          <w:ilvl w:val="0"/>
          <w:numId w:val="5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p279</w:t>
      </w:r>
      <w:r w:rsidRPr="00272670">
        <w:rPr>
          <w:rFonts w:ascii="Arial" w:eastAsia="Times New Roman" w:hAnsi="Arial" w:cs="Arial"/>
          <w:color w:val="000000"/>
        </w:rPr>
        <w:t xml:space="preserve"> endocytische - biosynthetische/secretorische - retrieval pathway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Probleem → vesikel met specifieke cargo moet naar specifiek compartiment → moleculaire merkers → vesiculaire diversiteit</w:t>
      </w:r>
    </w:p>
    <w:p w:rsidR="00272670" w:rsidRPr="00272670" w:rsidRDefault="00272670" w:rsidP="00E761B7">
      <w:pPr>
        <w:numPr>
          <w:ilvl w:val="0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Vesiculaire coating = concentratie bepaalde eiwitten in vesiculair membraan → vervormt de membraan patch om een vesikel structuur te vormen (</w:t>
      </w:r>
      <w:r w:rsidRPr="00272670">
        <w:rPr>
          <w:rFonts w:ascii="Arial" w:eastAsia="Times New Roman" w:hAnsi="Arial" w:cs="Arial"/>
          <w:b/>
          <w:bCs/>
          <w:color w:val="000000"/>
        </w:rPr>
        <w:t>p281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clathrine coating → plasma membraan &amp; golgi endosoom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COPI coating → golgi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COPII → ER</w:t>
      </w:r>
    </w:p>
    <w:p w:rsidR="00272670" w:rsidRPr="00272670" w:rsidRDefault="00272670" w:rsidP="00E761B7">
      <w:pPr>
        <w:numPr>
          <w:ilvl w:val="0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Incorporatie van adaptines wanneer zelfde coats voorkomen in verschillende locaties 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clathrine + adaptine 1 → van golgi naar lysosoom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clathrine + adaptine 2 → van plamamembraan naar endosoom</w:t>
      </w:r>
    </w:p>
    <w:p w:rsidR="00272670" w:rsidRPr="00272670" w:rsidRDefault="00272670" w:rsidP="00E761B7">
      <w:pPr>
        <w:numPr>
          <w:ilvl w:val="0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Clathrine coat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adaptor eiwit (specifiek voor cargo receptor) bindt clathrine  → cargo receptor herkent &amp; incorporeert specifieke cargo moleculen → afnoering vesikel → clathrine &amp; adaptor worden losgelaten en er ontstaat en ‘naakt’ vesikel (katalise door Hsp70 &amp; uncoating ATPase) →</w:t>
      </w:r>
      <w:r w:rsidRPr="00272670">
        <w:rPr>
          <w:rFonts w:ascii="Arial" w:eastAsia="Times New Roman" w:hAnsi="Arial" w:cs="Arial"/>
          <w:b/>
          <w:bCs/>
          <w:color w:val="000000"/>
        </w:rPr>
        <w:t>p283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verschillende adaptoren bij verschillende membranen </w:t>
      </w:r>
    </w:p>
    <w:p w:rsidR="00272670" w:rsidRPr="00272670" w:rsidRDefault="00272670" w:rsidP="00E761B7">
      <w:pPr>
        <w:numPr>
          <w:ilvl w:val="0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Retromeren → transport van endosomen naar golgi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belang = recyclage zure hydrolase receptoren (M6P)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= multi-proteine-complex dat coat vormt rond endosomale membranen wanneer het simultaan kan interageren met</w:t>
      </w:r>
    </w:p>
    <w:p w:rsidR="00272670" w:rsidRPr="00272670" w:rsidRDefault="00272670" w:rsidP="00E761B7">
      <w:pPr>
        <w:numPr>
          <w:ilvl w:val="2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cytoplamatische staart cargo receptor</w:t>
      </w:r>
    </w:p>
    <w:p w:rsidR="00272670" w:rsidRPr="00272670" w:rsidRDefault="00272670" w:rsidP="00E761B7">
      <w:pPr>
        <w:numPr>
          <w:ilvl w:val="2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gebogen fosfolipide bilayer</w:t>
      </w:r>
    </w:p>
    <w:p w:rsidR="00272670" w:rsidRPr="00272670" w:rsidRDefault="00272670" w:rsidP="00E761B7">
      <w:pPr>
        <w:numPr>
          <w:ilvl w:val="2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fosofo-inositide = gefosforyleerd fosfatidyl inositol lipde (PIP)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enkel wanneer deze 3 voorwaarden voldaan zijn wordt er een retromeer gevormd = coincidentie detector → bepaalt wanneer/waar transportvesikels gevormd worden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coöperatieve binding tussen retromeren</w:t>
      </w:r>
    </w:p>
    <w:p w:rsidR="00272670" w:rsidRPr="00272670" w:rsidRDefault="00272670" w:rsidP="00E761B7">
      <w:pPr>
        <w:numPr>
          <w:ilvl w:val="0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PIP’s zijn merkers van compartiment identiteit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= suiker - fosfaat - inositol - vetzuur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nemen verschillende vormen aan naargelang hoeveelheid fosfaat binding → compartimentaliseerd door localisatie van PI kinase + PIP kinase + PIP fosfatase (verschillend in de organellen)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PI/PIP functioneren als moleculaire merkers dankzij vershillende samenstelling in organellen en membraandomeinen → PIP-bindende eiwitten herkennen specifieke PIP vorm door binding aan kopgroep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p286-287</w:t>
      </w:r>
      <w:r w:rsidRPr="00272670">
        <w:rPr>
          <w:rFonts w:ascii="Arial" w:eastAsia="Times New Roman" w:hAnsi="Arial" w:cs="Arial"/>
          <w:color w:val="000000"/>
        </w:rPr>
        <w:t xml:space="preserve"> intra-cellulaire locatie van fosfo-inositiden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E761B7">
      <w:pPr>
        <w:numPr>
          <w:ilvl w:val="0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Dynamine zorgt voor afsnoering clathrin-coated vesikels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herkent PIP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&amp; heeft GTPase domein → ankert zich vast op membraan en recruteert andere cellulaire eiwitten naar nek van afsnoering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recrutering lipide-modificerende enzymen → distortie bilayer &amp; verandering lipide samenstelling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sommige mutanten kunnen geen vesikels afnoeren (vb. paralyse bij Drosophila → geen vrijgave neurotransmitters)</w:t>
      </w:r>
    </w:p>
    <w:p w:rsidR="00272670" w:rsidRPr="00272670" w:rsidRDefault="00272670" w:rsidP="00E761B7">
      <w:pPr>
        <w:numPr>
          <w:ilvl w:val="0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GTPase controleert assemblage van vesikel coats </w:t>
      </w:r>
    </w:p>
    <w:p w:rsidR="00272670" w:rsidRPr="00272670" w:rsidRDefault="00272670" w:rsidP="00E761B7">
      <w:pPr>
        <w:numPr>
          <w:ilvl w:val="1"/>
          <w:numId w:val="5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vorming COPII </w:t>
      </w:r>
      <w:r w:rsidRPr="00272670">
        <w:rPr>
          <w:rFonts w:ascii="Arial" w:eastAsia="Times New Roman" w:hAnsi="Arial" w:cs="Arial"/>
          <w:b/>
          <w:bCs/>
          <w:color w:val="000000"/>
        </w:rPr>
        <w:t>p288</w:t>
      </w:r>
      <w:r w:rsidRPr="00272670">
        <w:rPr>
          <w:rFonts w:ascii="Arial" w:eastAsia="Times New Roman" w:hAnsi="Arial" w:cs="Arial"/>
          <w:color w:val="000000"/>
        </w:rPr>
        <w:t>: Sar1-GDP wordt omgezet tot Sar1-GTP  &amp; aan membraan gebonden door amfifatische helix van Sar-1 → Sec23 bindt Sar1-GTP → Sec24 bind Sec23 &amp; cargoreceptor → sec23/24 (binnenstecoat) binden tweede coating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Vesiculaire targetting door interactie van Rab-effectoren en snares</w:t>
      </w:r>
      <w:r w:rsidRPr="00272670">
        <w:rPr>
          <w:rFonts w:ascii="Arial" w:eastAsia="Times New Roman" w:hAnsi="Arial" w:cs="Arial"/>
          <w:b/>
          <w:bCs/>
          <w:color w:val="000000"/>
        </w:rPr>
        <w:t xml:space="preserve"> p290</w:t>
      </w:r>
    </w:p>
    <w:p w:rsidR="00272670" w:rsidRPr="00272670" w:rsidRDefault="00272670" w:rsidP="00E761B7">
      <w:pPr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Tethering = Rab effector (verankelingseiwit) membraan bindt Rab-GTP-eiwit vesikel</w:t>
      </w:r>
    </w:p>
    <w:p w:rsidR="00272670" w:rsidRPr="00272670" w:rsidRDefault="00272670" w:rsidP="00E761B7">
      <w:pPr>
        <w:numPr>
          <w:ilvl w:val="1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sommige Rab-effectoren zijn motor eiwitten → voortstuwen vesikel op cytoskelet</w:t>
      </w:r>
    </w:p>
    <w:p w:rsidR="00272670" w:rsidRPr="00272670" w:rsidRDefault="00272670" w:rsidP="00E761B7">
      <w:pPr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v-snare op oppervlak vesikel interageert met t-snares op oppervlak membraan → Fusie vesikel-membraan dankzij v-snare/t-snare interactie</w:t>
      </w:r>
    </w:p>
    <w:p w:rsidR="00272670" w:rsidRPr="00272670" w:rsidRDefault="00272670" w:rsidP="00E761B7">
      <w:pPr>
        <w:numPr>
          <w:ilvl w:val="1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fusie vereist water uitdrijving = energetisch ongunstig (vergt energie)</w:t>
      </w:r>
    </w:p>
    <w:p w:rsidR="00272670" w:rsidRPr="00272670" w:rsidRDefault="00272670" w:rsidP="00E761B7">
      <w:pPr>
        <w:numPr>
          <w:ilvl w:val="1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verschillende compartimenten hebben verschillende snares → bepalen specificiteit voor targetting</w:t>
      </w:r>
    </w:p>
    <w:p w:rsidR="00272670" w:rsidRPr="00272670" w:rsidRDefault="00272670" w:rsidP="00E761B7">
      <w:pPr>
        <w:numPr>
          <w:ilvl w:val="1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additionele controle door bepaalde Rab eiwitten → versnellen proces door dissociatie van inhibitorische eiwitten van de t-snare</w:t>
      </w:r>
    </w:p>
    <w:p w:rsidR="00272670" w:rsidRPr="00272670" w:rsidRDefault="00272670" w:rsidP="00E761B7">
      <w:pPr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dissociatie van snare-complexen door NSF</w:t>
      </w:r>
    </w:p>
    <w:p w:rsidR="00272670" w:rsidRPr="00272670" w:rsidRDefault="00272670" w:rsidP="00E761B7">
      <w:pPr>
        <w:numPr>
          <w:ilvl w:val="1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geen dissociatie leidt tot ongecontroleerde &amp; constitutieve membraan fusie</w:t>
      </w:r>
    </w:p>
    <w:p w:rsidR="00272670" w:rsidRPr="00272670" w:rsidRDefault="00272670" w:rsidP="00E761B7">
      <w:pPr>
        <w:numPr>
          <w:ilvl w:val="0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aids virus = membraan virus → gebruikt gelijkaardig mechanisme</w:t>
      </w:r>
    </w:p>
    <w:p w:rsidR="00272670" w:rsidRPr="00272670" w:rsidRDefault="00272670" w:rsidP="00E761B7">
      <w:pPr>
        <w:numPr>
          <w:ilvl w:val="1"/>
          <w:numId w:val="5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glycoproteïne bind CD4 → gp bind chemokinereceptor → hiv fusie eiwit komt vrij en zort voor penetratie in membraan → waterexpulsie → fusie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Transport naar Golgi</w:t>
      </w:r>
    </w:p>
    <w:p w:rsidR="00272670" w:rsidRPr="00272670" w:rsidRDefault="00272670" w:rsidP="00E761B7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ER naar golgi → COPII coating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 ER exit sites (ribosoom vrij) herkennen COPII coat eiwitten de ext signalen van cargo receptoren (selectieve selectie)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lekkage van residente ER eiwitten doordat ook eiwitten zonder exit signalen in vesikels terecht komen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hoge concentratie aan secretorisch eiwit kunnen zonder cargo receptoren migreren</w:t>
      </w:r>
    </w:p>
    <w:p w:rsidR="00272670" w:rsidRPr="00272670" w:rsidRDefault="00272670" w:rsidP="00E761B7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sommige cargo receptoren zijn lectines → binden oligosacchariden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ERGIC53 bindt stollingsfactor VIII &amp; V → defect leidt tot verhoogde kans op bloedingen </w:t>
      </w:r>
    </w:p>
    <w:p w:rsidR="00272670" w:rsidRPr="00272670" w:rsidRDefault="00272670" w:rsidP="00E761B7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slecht opgevouwen/onvolledige eiwitten blijven in ER totdat ze juist/volledig zijn → binden op chaperones (vb. calnexine &amp; BiP blokkeert exit signaal totdat eiwit correct is)</w:t>
      </w:r>
    </w:p>
    <w:p w:rsidR="00272670" w:rsidRPr="00272670" w:rsidRDefault="00272670" w:rsidP="00E761B7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p297</w:t>
      </w:r>
      <w:r w:rsidRPr="00272670">
        <w:rPr>
          <w:rFonts w:ascii="Arial" w:eastAsia="Times New Roman" w:hAnsi="Arial" w:cs="Arial"/>
          <w:color w:val="000000"/>
        </w:rPr>
        <w:t xml:space="preserve"> binding van antigenische peptides op MHC (major histocompatibility antigen complex) in ER 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virale eiwitten worden geknipt door proteasoom = degradatie tot virale peptides → naar ER via ABC transporter → peptides binden klasse I MHC → transport naar golgi → blootgesteld aan buitenkant cel → immuunrespons (herkenning door T-cel receptoren)</w:t>
      </w:r>
    </w:p>
    <w:p w:rsidR="00272670" w:rsidRPr="00272670" w:rsidRDefault="00272670" w:rsidP="00E761B7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Uncoating 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homotopische fusie = fusie membranen van hetzelfde compartiment → gemedieerd door t-snare/v-snare &amp; Rab interacties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vesiculaire tubulaire cluster (VTC) migreert naar cis-golgi via microtubuli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E761B7">
      <w:pPr>
        <w:numPr>
          <w:ilvl w:val="0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Retrievel pathway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Afsnoering vesikel van VTC &amp; cis-golgi → COPI - coating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Voor retrograad transport gelekte ER eiwitten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ER retrievel signalen binden COPI coats = verhoging efficiëntie</w:t>
      </w:r>
    </w:p>
    <w:p w:rsidR="00272670" w:rsidRPr="00272670" w:rsidRDefault="00272670" w:rsidP="00E761B7">
      <w:pPr>
        <w:numPr>
          <w:ilvl w:val="2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directe COPI binding → trans-membranaire eiwitten </w:t>
      </w:r>
    </w:p>
    <w:p w:rsidR="00272670" w:rsidRPr="00272670" w:rsidRDefault="00272670" w:rsidP="00E761B7">
      <w:pPr>
        <w:numPr>
          <w:ilvl w:val="2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indirecte COPI binding → solubele eiwitten → KDEL receptor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sommige eiwitten hebben geen retrievel signalen → naar ER door toevallige opname (trage retrievel → netto voorwaarts)</w:t>
      </w:r>
    </w:p>
    <w:p w:rsidR="00272670" w:rsidRPr="00272670" w:rsidRDefault="00272670" w:rsidP="00E761B7">
      <w:pPr>
        <w:numPr>
          <w:ilvl w:val="1"/>
          <w:numId w:val="5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kin recognition → residente eiwitten aggregeren (moeilijk te transporteren) waardoor ze in het compartiment blijven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Golgi apparaat</w:t>
      </w:r>
    </w:p>
    <w:p w:rsidR="00272670" w:rsidRPr="00272670" w:rsidRDefault="00272670" w:rsidP="00E761B7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synthese polysacchariden &amp; glycosaminoglycanen; glycosylatie van eiwitten &amp; lipiden (oligosacchariden als moleculaire merkers); meeste cargo in transit </w:t>
      </w:r>
    </w:p>
    <w:p w:rsidR="00272670" w:rsidRPr="00272670" w:rsidRDefault="00272670" w:rsidP="00E761B7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cis golgi netwerk; cisterna (cis - mediale - trans); trans golgi netwerk (TGN) → structureel &amp; functioneel (samenstelling) verschillend</w:t>
      </w:r>
    </w:p>
    <w:p w:rsidR="00272670" w:rsidRPr="00272670" w:rsidRDefault="00272670" w:rsidP="00E761B7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functie = processing van oligoscaccharide (maturatie) </w:t>
      </w:r>
      <w:r w:rsidRPr="00272670">
        <w:rPr>
          <w:rFonts w:ascii="Arial" w:eastAsia="Times New Roman" w:hAnsi="Arial" w:cs="Arial"/>
          <w:b/>
          <w:bCs/>
          <w:color w:val="000000"/>
        </w:rPr>
        <w:t>p303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CGN → katalyse vroegere reactiestappen → sortering &amp; fosforylatie oligosaccharide van lysosomale proteine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cis cisterna → afknippen mannose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mediale cisterna → afknippen mannose &amp; toevoegen GlcNAc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 cisterna → toevoegen Gal &amp; NANA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 → katalyse latere reactiestappen → sulfatie tyrosines &amp; sachariden &amp; sortering</w:t>
      </w:r>
    </w:p>
    <w:p w:rsidR="00272670" w:rsidRPr="00272670" w:rsidRDefault="00272670" w:rsidP="00E761B7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 komt golgi binnen met enkel core regio (2GlcNAc +3man) → substraat voor glycosidaties</w:t>
      </w:r>
    </w:p>
    <w:p w:rsidR="00272670" w:rsidRPr="00272670" w:rsidRDefault="00272670" w:rsidP="00E761B7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alle reacties op membraan → membraangebonden enzymes → glycosidase, glycosyl tranferases (single pass multi-enzym complexen)</w:t>
      </w:r>
    </w:p>
    <w:p w:rsidR="00272670" w:rsidRPr="00272670" w:rsidRDefault="00272670" w:rsidP="00E761B7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O-gekoppelde glycosylatie in golgi ↔ N-gekoppelde glycosylatie in ER</w:t>
      </w:r>
    </w:p>
    <w:p w:rsidR="00272670" w:rsidRPr="00272670" w:rsidRDefault="00272670" w:rsidP="00E761B7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belang glycosylatie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verhoogde solubiliteit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glyco-code → markeert progressie van het opvouwen van eiwitten en medieert binding eiwitten op chaperonen &amp; lectienne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suikermoleculen vormen coat → verhindert interacties met andere eiwitten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beschermende laag in vorm van mucus</w:t>
      </w:r>
    </w:p>
    <w:p w:rsidR="00272670" w:rsidRPr="00272670" w:rsidRDefault="00272670" w:rsidP="00E761B7">
      <w:pPr>
        <w:numPr>
          <w:ilvl w:val="1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suiker-lectine interactie belangrijk voor cel-cel interactie (ontwikkeling, immuunrespons, receptor activatie)</w:t>
      </w:r>
    </w:p>
    <w:p w:rsidR="00272670" w:rsidRPr="00272670" w:rsidRDefault="00272670" w:rsidP="00E761B7">
      <w:pPr>
        <w:numPr>
          <w:ilvl w:val="0"/>
          <w:numId w:val="5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combinatie vesiculair transport model en cisternaal maturatie model in golgi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Moleculaire identiteit compartiment bepaald door</w:t>
      </w:r>
    </w:p>
    <w:p w:rsidR="00272670" w:rsidRPr="00272670" w:rsidRDefault="00272670" w:rsidP="00E761B7">
      <w:pPr>
        <w:numPr>
          <w:ilvl w:val="0"/>
          <w:numId w:val="5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PIP’s</w:t>
      </w:r>
    </w:p>
    <w:p w:rsidR="00272670" w:rsidRPr="00272670" w:rsidRDefault="00272670" w:rsidP="00E761B7">
      <w:pPr>
        <w:numPr>
          <w:ilvl w:val="0"/>
          <w:numId w:val="5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Rab-eiwitten</w:t>
      </w:r>
    </w:p>
    <w:p w:rsidR="00272670" w:rsidRPr="00272670" w:rsidRDefault="00272670" w:rsidP="00E761B7">
      <w:pPr>
        <w:numPr>
          <w:ilvl w:val="0"/>
          <w:numId w:val="5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snares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Lysosomen</w:t>
      </w:r>
    </w:p>
    <w:p w:rsidR="00272670" w:rsidRPr="00272670" w:rsidRDefault="00272670" w:rsidP="00E761B7">
      <w:pPr>
        <w:numPr>
          <w:ilvl w:val="0"/>
          <w:numId w:val="5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zure hydrolasen → pH 5 in vesikel (geglycosyleerde membraaneiwitten als bescherming) →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door ATP-afhankelijke pomp → energiebron voor transport afbraakproducten</w:t>
      </w:r>
    </w:p>
    <w:p w:rsidR="00272670" w:rsidRPr="00272670" w:rsidRDefault="00272670" w:rsidP="00E761B7">
      <w:pPr>
        <w:numPr>
          <w:ilvl w:val="0"/>
          <w:numId w:val="5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membraan en cytosol beschermt tegen zure hydrolases</w:t>
      </w:r>
    </w:p>
    <w:p w:rsidR="00272670" w:rsidRPr="00272670" w:rsidRDefault="00272670" w:rsidP="00E761B7">
      <w:pPr>
        <w:numPr>
          <w:ilvl w:val="0"/>
          <w:numId w:val="5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funtie → intracellulaire digestie = afbraak macromolecule, intra/extracellulaire debris, gefagocyteerde organismen → productie nutriënten</w:t>
      </w:r>
    </w:p>
    <w:p w:rsidR="00272670" w:rsidRPr="00272670" w:rsidRDefault="00272670" w:rsidP="00E761B7">
      <w:pPr>
        <w:numPr>
          <w:ilvl w:val="0"/>
          <w:numId w:val="5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maturastie-cyclus: late endosoom → endolysosoom → lysosoom </w:t>
      </w:r>
    </w:p>
    <w:p w:rsidR="00272670" w:rsidRPr="00272670" w:rsidRDefault="00272670" w:rsidP="00E761B7">
      <w:pPr>
        <w:numPr>
          <w:ilvl w:val="1"/>
          <w:numId w:val="5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fusie tot enkel resistent materiaal overblijft</w:t>
      </w:r>
    </w:p>
    <w:p w:rsidR="00272670" w:rsidRPr="00272670" w:rsidRDefault="00272670" w:rsidP="00E761B7">
      <w:pPr>
        <w:numPr>
          <w:ilvl w:val="0"/>
          <w:numId w:val="5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p309</w:t>
      </w:r>
      <w:r w:rsidRPr="00272670">
        <w:rPr>
          <w:rFonts w:ascii="Arial" w:eastAsia="Times New Roman" w:hAnsi="Arial" w:cs="Arial"/>
          <w:color w:val="000000"/>
        </w:rPr>
        <w:t>: degradatie pathways → fagocytose, endocytose, autofagie</w:t>
      </w:r>
    </w:p>
    <w:p w:rsidR="00272670" w:rsidRPr="00272670" w:rsidRDefault="00272670" w:rsidP="00E761B7">
      <w:pPr>
        <w:numPr>
          <w:ilvl w:val="1"/>
          <w:numId w:val="5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autofagie = degradatie dysfuncionele organellen + recuperatie bouwstenen → vb. mitochondrie (10dagen levensduur), flad ER na drug-geïnduceerde expansie, niet-selectieve digestie bij tekort aan nutriënten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Transport lysosomale eiwitten van TGN naar lysosomen</w:t>
      </w:r>
    </w:p>
    <w:p w:rsidR="00272670" w:rsidRPr="00272670" w:rsidRDefault="00272670" w:rsidP="00E761B7">
      <w:pPr>
        <w:numPr>
          <w:ilvl w:val="0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CGN → modificatie met mannose-6-fosfaat</w:t>
      </w:r>
    </w:p>
    <w:p w:rsidR="00272670" w:rsidRPr="00272670" w:rsidRDefault="00272670" w:rsidP="00E761B7">
      <w:pPr>
        <w:numPr>
          <w:ilvl w:val="1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M6P wordt gekoppeld door herkennen van patch op zure hydrolase </w:t>
      </w:r>
      <w:r w:rsidRPr="00272670">
        <w:rPr>
          <w:rFonts w:ascii="Arial" w:eastAsia="Times New Roman" w:hAnsi="Arial" w:cs="Arial"/>
          <w:b/>
          <w:bCs/>
          <w:color w:val="000000"/>
        </w:rPr>
        <w:t xml:space="preserve">p311 </w:t>
      </w:r>
      <w:r w:rsidRPr="00272670">
        <w:rPr>
          <w:rFonts w:ascii="Arial" w:eastAsia="Times New Roman" w:hAnsi="Arial" w:cs="Arial"/>
          <w:color w:val="000000"/>
        </w:rPr>
        <w:t>→ GlcNAc fosfotransferase bindt UDP-GlcNAc en mannose gelinkte enzym  → afgifte UMP → GlcNAc afsplitsen → gefosforyleerd lysosomaal enzym</w:t>
      </w:r>
    </w:p>
    <w:p w:rsidR="00272670" w:rsidRPr="00272670" w:rsidRDefault="00272670" w:rsidP="00E761B7">
      <w:pPr>
        <w:numPr>
          <w:ilvl w:val="0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TGN → M6P receptoren die M6P adaptor eiwitten binden tijdens vorming clathrine-gecoate vesikels</w:t>
      </w:r>
    </w:p>
    <w:p w:rsidR="00272670" w:rsidRPr="00272670" w:rsidRDefault="00272670" w:rsidP="00E761B7">
      <w:pPr>
        <w:numPr>
          <w:ilvl w:val="0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Early endosome → zure pH → P wordt verwijdert (terugkeer naar golgi niet meer mogelijk) &amp; dissociatie van receptor</w:t>
      </w:r>
    </w:p>
    <w:p w:rsidR="00272670" w:rsidRPr="00272670" w:rsidRDefault="00272670" w:rsidP="00E761B7">
      <w:pPr>
        <w:numPr>
          <w:ilvl w:val="1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M6P eiwitten die gesecreteerd zijn kunnen via plasmamembraan terug getransporteerd worden via endosomen naar lysosomen</w:t>
      </w:r>
    </w:p>
    <w:p w:rsidR="00272670" w:rsidRPr="00272670" w:rsidRDefault="00272670" w:rsidP="00E761B7">
      <w:pPr>
        <w:numPr>
          <w:ilvl w:val="0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Genetisch defect in lysosomaal hydrolase → lysosomale stapelings ziekte </w:t>
      </w:r>
    </w:p>
    <w:p w:rsidR="00272670" w:rsidRPr="00272670" w:rsidRDefault="00272670" w:rsidP="00E761B7">
      <w:pPr>
        <w:numPr>
          <w:ilvl w:val="1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opstapeling niet-verteerde substraten in lysosomen door ontbreken van specifiek hydrolase (vb. Hurler syndroom)</w:t>
      </w:r>
    </w:p>
    <w:p w:rsidR="00272670" w:rsidRPr="00272670" w:rsidRDefault="00272670" w:rsidP="00E761B7">
      <w:pPr>
        <w:numPr>
          <w:ilvl w:val="1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meestal door defect in GlcNAc-fosfotransferase (I-cell disease = inclusion-cell disease) → geen fosforylatie → geen M6P → geen normale sortering → secretie i.p.v. transport</w:t>
      </w:r>
    </w:p>
    <w:p w:rsidR="00272670" w:rsidRPr="00272670" w:rsidRDefault="00272670" w:rsidP="00E761B7">
      <w:pPr>
        <w:numPr>
          <w:ilvl w:val="0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Ook andere sorting pathways van TGN naar endosomen → vb. lysosomale secretie niet-verteerde productie</w:t>
      </w:r>
    </w:p>
    <w:p w:rsidR="00272670" w:rsidRPr="00272670" w:rsidRDefault="00272670" w:rsidP="00E761B7">
      <w:pPr>
        <w:numPr>
          <w:ilvl w:val="0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Sommige celtypes hebben gespecialiseerde lysosomale secretie pathway → melanocyt bevat melanosoom (=gespecialyseerd lysosoom)</w:t>
      </w:r>
    </w:p>
    <w:p w:rsidR="00272670" w:rsidRPr="00272670" w:rsidRDefault="00272670" w:rsidP="00E761B7">
      <w:pPr>
        <w:numPr>
          <w:ilvl w:val="1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secretie pigment (exocytose) → opname door keratinocyten (huidpigmentatie)</w:t>
      </w:r>
    </w:p>
    <w:p w:rsidR="00272670" w:rsidRPr="00272670" w:rsidRDefault="00272670" w:rsidP="00E761B7">
      <w:pPr>
        <w:numPr>
          <w:ilvl w:val="1"/>
          <w:numId w:val="5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defecti melanosoom → hypo-pygmentatie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 xml:space="preserve">Endocytose 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invaginatie plamamembraan → vesikel met inhoud uit extracellulaire ruimte → transport naar lysosomen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Vorming van clathrine coated pits &amp; vesikels vanaf plasmamembraan (ook opname van fluid phase = extracellulaire vloeistof)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fagocytose = ingestie grote partikels (micro-organismen, dode cellen) → fagosomen (&gt;250nm)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vereist activatie → receptor-ligand binding → inductie fagocytische respons via signaaltransductie </w:t>
      </w:r>
    </w:p>
    <w:p w:rsidR="00272670" w:rsidRPr="00272670" w:rsidRDefault="00272670" w:rsidP="00E761B7">
      <w:pPr>
        <w:numPr>
          <w:ilvl w:val="2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antilichaam binding op Fc-receptoren</w:t>
      </w:r>
    </w:p>
    <w:p w:rsidR="00272670" w:rsidRPr="00272670" w:rsidRDefault="00272670" w:rsidP="00E761B7">
      <w:pPr>
        <w:numPr>
          <w:ilvl w:val="2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complement binding op complement receptoren </w:t>
      </w:r>
    </w:p>
    <w:p w:rsidR="00272670" w:rsidRPr="00272670" w:rsidRDefault="00272670" w:rsidP="00E761B7">
      <w:pPr>
        <w:numPr>
          <w:ilvl w:val="2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lectines die oligosachariden van micro-organismen herkennen</w:t>
      </w:r>
    </w:p>
    <w:p w:rsidR="00272670" w:rsidRPr="00272670" w:rsidRDefault="00272670" w:rsidP="00E761B7">
      <w:pPr>
        <w:numPr>
          <w:ilvl w:val="2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receptoren apoptotische cellen → apoptotische cellen verliezen assymmetrisch plasmamembraan (binnenste-buiten) → receptoren herkennen cytosolische zijde (↔ levende cellen binden inhiberende receptoren die tyrosine fosfatase recruteren = blok fagocytose)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pseudopodale extensie &amp; fagosoom vorming → vereist ThoGTPase → actievatie PI3 → PI wordt PIP2 &amp; PIP3 → actine polymerisatie/depolymerisatie → invaginatie/fagocytose (</w:t>
      </w:r>
      <w:r w:rsidRPr="00272670">
        <w:rPr>
          <w:rFonts w:ascii="Arial" w:eastAsia="Times New Roman" w:hAnsi="Arial" w:cs="Arial"/>
          <w:b/>
          <w:bCs/>
          <w:color w:val="000000"/>
        </w:rPr>
        <w:t>p287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pinocytose = ingestie vloeistoffen/opgeloste substanties → pinocytotische vesikels (100nm)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constitutief proces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internalisatie membraan componenten (vb. plamamembraan wordt geëndocyteerd door macrofaag) → compensatie = recyclage door exocytose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niet allemaal met clathrine gecoat → caveola opgebouwd uit caveoline hebben membraan micro-domeinen = lipid rafts (geen cytosolische coat) → afsnoering door dynamine → caveosoom (endosoom-achtig) → ontwijking endosomen &amp; lysosomen (vb. papilloma virussen)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meestal pinocytose bij eukaryoten → fagocytose deoor gespecialiseerde cellen (macrofagen, neutrofielen = fagocyten)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Endocytische pathway = endocytisch vesikel → fusie met lysosoom → intracellulaire degradatie inhoud → residual bodies = niet-verteerde substanties → excretie door exocytose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Selectieve import via receptor-gemedieerde endocytose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ligand binding op trans-membranaire membraan-eiwitten → accumulatie coated pits 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mechanisme om concentratie liganden te verhogen → efficiëntere opname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receptoren ondergaan ubiquitinylatie → mono/multi (geen poly)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enkelvoudige ubiquitine-residus markeren receptoren voor targeting naar clathrin-coated pits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vb. cholesterol opname → LDL bind opt LDL-R → expressie verhoogt wanneer er nood is (migratie naar coated pits + internalisatie LDL-R) → lage pH in endosoom maakt LDL vrij → vrij cholesterol door hydrolyse in lysosoom </w:t>
      </w:r>
      <w:r w:rsidRPr="00272670">
        <w:rPr>
          <w:rFonts w:ascii="Arial" w:eastAsia="Times New Roman" w:hAnsi="Arial" w:cs="Arial"/>
          <w:b/>
          <w:bCs/>
          <w:color w:val="000000"/>
        </w:rPr>
        <w:t>p322</w:t>
      </w:r>
    </w:p>
    <w:p w:rsidR="00272670" w:rsidRPr="00272670" w:rsidRDefault="00272670" w:rsidP="00E761B7">
      <w:pPr>
        <w:numPr>
          <w:ilvl w:val="2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wanneer er geen opname is stijgt de concenratie in het bloed → atherosclerotische plaques → bloedvatvernauwing/hartinfarct</w:t>
      </w:r>
    </w:p>
    <w:p w:rsidR="00272670" w:rsidRPr="00272670" w:rsidRDefault="00272670" w:rsidP="00E761B7">
      <w:pPr>
        <w:numPr>
          <w:ilvl w:val="2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LDL-R defecten → geen LDL-R; defecte extracellulaire binding; defecte internalisatie (verhindering interactie met coated pit) → heterozygoten hebben verhoogd risico → homozygoten hebben hoge mortaliteit</w:t>
      </w:r>
    </w:p>
    <w:p w:rsidR="00272670" w:rsidRPr="00272670" w:rsidRDefault="00272670" w:rsidP="00E761B7">
      <w:pPr>
        <w:numPr>
          <w:ilvl w:val="2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LDL-R wordt gerecyleerd </w:t>
      </w:r>
      <w:r w:rsidRPr="00272670">
        <w:rPr>
          <w:rFonts w:ascii="Arial" w:eastAsia="Times New Roman" w:hAnsi="Arial" w:cs="Arial"/>
          <w:b/>
          <w:bCs/>
          <w:color w:val="000000"/>
        </w:rPr>
        <w:t>p325</w:t>
      </w:r>
      <w:r w:rsidRPr="00272670">
        <w:rPr>
          <w:rFonts w:ascii="Arial" w:eastAsia="Times New Roman" w:hAnsi="Arial" w:cs="Arial"/>
          <w:color w:val="000000"/>
        </w:rPr>
        <w:t>: fusie met endosoom (na ont-coating) → vorming recycling endosoom = fusie vesikels met receptoren → fusie met plamamembraan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pH vroege endosmen &gt; pH late endosomen → geen optmale activatie hydrolases 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verschillende eiwit-samenstelling + hydrolasas als inactieve pro-enzymen → activatie wanneer late endosomen converteren in endolysosomen na fusie met lysosomen → lagere pH → activatie lysosomale hydrolases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vroeg endosoom = sorteer-station endocytische pathway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receptoren → recyclage (vb. receptor transferinne, LDL), trancytose (transport van basaal naar apicaal) of degradatie (vb. opioide receptor) </w:t>
      </w:r>
      <w:r w:rsidRPr="00272670">
        <w:rPr>
          <w:rFonts w:ascii="Arial" w:eastAsia="Times New Roman" w:hAnsi="Arial" w:cs="Arial"/>
          <w:b/>
          <w:bCs/>
          <w:color w:val="000000"/>
        </w:rPr>
        <w:t>p324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TfR (transferrine receptor) → vindt ijzer via transferrine → conformationele wijziging in zure pH (endosomen) → vrij Fe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 xml:space="preserve"> + apo-transferrine (blijft op receptor) → recyclage naar plasmamembraan → receptor in membraan &amp; apo-Tf in EXM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Opiode receptoren (voor morfine, heroine, endorfine) → degradagtie in endosomen → receptor down regulation (minder expressie op plasmamembraan) → desensitisatie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Transcytose vb. opname antilichamen via moedermelk → passieve opname via Fc-receptoren (dissoieren bij pH 7) </w:t>
      </w:r>
      <w:r w:rsidRPr="00272670">
        <w:rPr>
          <w:rFonts w:ascii="Arial" w:eastAsia="Times New Roman" w:hAnsi="Arial" w:cs="Arial"/>
          <w:b/>
          <w:bCs/>
          <w:color w:val="000000"/>
        </w:rPr>
        <w:t>p328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recycling endosoom → regulatie exit van membraan eiwitten </w:t>
      </w:r>
      <w:r w:rsidRPr="00272670">
        <w:rPr>
          <w:rFonts w:ascii="Arial" w:eastAsia="Times New Roman" w:hAnsi="Arial" w:cs="Arial"/>
          <w:b/>
          <w:bCs/>
          <w:color w:val="000000"/>
        </w:rPr>
        <w:t>p329</w:t>
      </w:r>
      <w:r w:rsidRPr="00272670">
        <w:rPr>
          <w:rFonts w:ascii="Arial" w:eastAsia="Times New Roman" w:hAnsi="Arial" w:cs="Arial"/>
          <w:color w:val="000000"/>
        </w:rPr>
        <w:t xml:space="preserve"> → signaal leidt tot aanpassing hoeveelheid receptoren op het plasmamembraan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Vesikels bewegen langs microtubuli → fusie vormt multivesiculair body (→ endosoom)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</w:rPr>
      </w:pPr>
      <w:r w:rsidRPr="00272670">
        <w:rPr>
          <w:rFonts w:ascii="Arial" w:eastAsia="Times New Roman" w:hAnsi="Arial" w:cs="Arial"/>
          <w:b/>
          <w:bCs/>
        </w:rPr>
        <w:t>p327</w:t>
      </w:r>
      <w:r w:rsidRPr="00272670">
        <w:rPr>
          <w:rFonts w:ascii="Arial" w:eastAsia="Times New Roman" w:hAnsi="Arial" w:cs="Arial"/>
        </w:rPr>
        <w:t xml:space="preserve"> proces van invaginatie is voordeliger dan geen invaginatie</w:t>
      </w:r>
    </w:p>
    <w:p w:rsidR="00272670" w:rsidRPr="00272670" w:rsidRDefault="00272670" w:rsidP="00E761B7">
      <w:pPr>
        <w:numPr>
          <w:ilvl w:val="0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Epitheel celen hebben 2 verschillend eendosomale compartimenten → basolateraal vroeg endosoom + apicaal vroeg endosoom 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recyclage geëndocyteerde receptoren naar respectievelijke membraan (behalve bij transcytose</w:t>
      </w:r>
    </w:p>
    <w:p w:rsidR="00272670" w:rsidRPr="00272670" w:rsidRDefault="00272670" w:rsidP="00E761B7">
      <w:pPr>
        <w:numPr>
          <w:ilvl w:val="1"/>
          <w:numId w:val="5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geen trancytose of recyclage → gemeenschappelijk compartiment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Exocytose</w:t>
      </w:r>
    </w:p>
    <w:p w:rsidR="00272670" w:rsidRPr="00272670" w:rsidRDefault="00272670" w:rsidP="00E761B7">
      <w:pPr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fusie transportvesikel met plasmamembraan (continue membranen) → inhoud in extracellulaire ruimte</w:t>
      </w:r>
    </w:p>
    <w:p w:rsidR="00272670" w:rsidRPr="00272670" w:rsidRDefault="00272670" w:rsidP="00E761B7">
      <w:pPr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eiwitsortering in TGN</w:t>
      </w:r>
    </w:p>
    <w:p w:rsidR="00272670" w:rsidRPr="00272670" w:rsidRDefault="00272670" w:rsidP="00E761B7">
      <w:pPr>
        <w:numPr>
          <w:ilvl w:val="1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(naar lysosomen via M6P signaal)</w:t>
      </w:r>
    </w:p>
    <w:p w:rsidR="00272670" w:rsidRPr="00272670" w:rsidRDefault="00272670" w:rsidP="00E761B7">
      <w:pPr>
        <w:numPr>
          <w:ilvl w:val="1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constitutieve secretie → geen selectieve signalen → default patway</w:t>
      </w:r>
    </w:p>
    <w:p w:rsidR="00272670" w:rsidRPr="00272670" w:rsidRDefault="00272670" w:rsidP="00E761B7">
      <w:pPr>
        <w:numPr>
          <w:ilvl w:val="1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signaal gemedieerde secretie → gereguleerde secretie met niet-gepolariseerde cellen</w:t>
      </w:r>
    </w:p>
    <w:p w:rsidR="00272670" w:rsidRPr="00272670" w:rsidRDefault="00272670" w:rsidP="00E761B7">
      <w:pPr>
        <w:numPr>
          <w:ilvl w:val="2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leidt tot vergroting plasmamembraan</w:t>
      </w:r>
    </w:p>
    <w:p w:rsidR="00272670" w:rsidRPr="00272670" w:rsidRDefault="00272670" w:rsidP="00E761B7">
      <w:pPr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secretorische vesikels → rijping via immatuur vesikel naar matuur vesikel = aggregatie/condensatie (verlaging pH) → ook retrievel pathway voor recyclage</w:t>
      </w:r>
    </w:p>
    <w:p w:rsidR="00272670" w:rsidRPr="00272670" w:rsidRDefault="00272670" w:rsidP="00E761B7">
      <w:pPr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eiwitten ondergaan proteolytische processing tijdens vorming secretorische vesikels</w:t>
      </w:r>
    </w:p>
    <w:p w:rsidR="00272670" w:rsidRPr="00272670" w:rsidRDefault="00272670" w:rsidP="00E761B7">
      <w:pPr>
        <w:numPr>
          <w:ilvl w:val="1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pre-pro-proteine → pro-proteine → matuur proteine (via post-translationele modificaties)</w:t>
      </w:r>
    </w:p>
    <w:p w:rsidR="00272670" w:rsidRPr="00272670" w:rsidRDefault="00272670" w:rsidP="00E761B7">
      <w:pPr>
        <w:numPr>
          <w:ilvl w:val="1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fysiologische relevantie → inactief houden hydrolases die anders cel verteren</w:t>
      </w:r>
    </w:p>
    <w:p w:rsidR="00272670" w:rsidRPr="00272670" w:rsidRDefault="00272670" w:rsidP="00E761B7">
      <w:pPr>
        <w:numPr>
          <w:ilvl w:val="0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vorming synaptische vesikels (neuronen, endocriene cellen) </w:t>
      </w:r>
      <w:r w:rsidRPr="00272670">
        <w:rPr>
          <w:rFonts w:ascii="Arial" w:eastAsia="Times New Roman" w:hAnsi="Arial" w:cs="Arial"/>
          <w:b/>
          <w:bCs/>
          <w:color w:val="000000"/>
        </w:rPr>
        <w:t>p335</w:t>
      </w:r>
      <w:r w:rsidRPr="00272670">
        <w:rPr>
          <w:rFonts w:ascii="Arial" w:eastAsia="Times New Roman" w:hAnsi="Arial" w:cs="Arial"/>
          <w:color w:val="000000"/>
        </w:rPr>
        <w:t xml:space="preserve"> → </w:t>
      </w:r>
    </w:p>
    <w:p w:rsidR="00272670" w:rsidRPr="00272670" w:rsidRDefault="00272670" w:rsidP="00E761B7">
      <w:pPr>
        <w:numPr>
          <w:ilvl w:val="1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afsnoering van TGN met carrier eiwit + exocytose membraan</w:t>
      </w:r>
    </w:p>
    <w:p w:rsidR="00272670" w:rsidRPr="00272670" w:rsidRDefault="00272670" w:rsidP="00E761B7">
      <w:pPr>
        <w:numPr>
          <w:ilvl w:val="1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lokale recyclage (omdat enkel van TGN te weinig is) → endocytose vormt direct nieuwe vesikels OF endosytose levert componenten → endosoom → vesikels ontstaat uit endosoom → vesikel wordt opgeladen met neurotransmitters → secretie van neurotransmitter door exocytose</w:t>
      </w:r>
    </w:p>
    <w:p w:rsidR="00272670" w:rsidRPr="00272670" w:rsidRDefault="00272670" w:rsidP="00E761B7">
      <w:pPr>
        <w:numPr>
          <w:ilvl w:val="1"/>
          <w:numId w:val="6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protonenpomp zorgt voor hogere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concentratie in vesikel &amp;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uit vesikel door ruil met glutamaat → opladen met glutamaat</w:t>
      </w:r>
    </w:p>
    <w:p w:rsidR="00272670" w:rsidRPr="00272670" w:rsidRDefault="00272670" w:rsidP="00272670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272670" w:rsidRPr="00272670" w:rsidRDefault="00272670" w:rsidP="00272670">
      <w:pPr>
        <w:spacing w:after="0" w:line="240" w:lineRule="auto"/>
        <w:jc w:val="center"/>
        <w:rPr>
          <w:rFonts w:ascii="Times New Roman" w:eastAsia="Times New Roman" w:hAnsi="Times New Roman" w:cs="Times New Roman"/>
          <w:u w:val="double"/>
        </w:rPr>
      </w:pPr>
      <w:r w:rsidRPr="00272670">
        <w:rPr>
          <w:rFonts w:ascii="Arial" w:eastAsia="Times New Roman" w:hAnsi="Arial" w:cs="Arial"/>
          <w:b/>
          <w:bCs/>
          <w:color w:val="000000"/>
          <w:u w:val="double"/>
        </w:rPr>
        <w:t>H6: ENERGIE CONVERSIE: MITOCHONDRIEN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Mitochondrie = matrix + binnen-membraan + buiten-membraan + inter-membranaire ruimte</w:t>
      </w:r>
    </w:p>
    <w:p w:rsidR="00272670" w:rsidRPr="00272670" w:rsidRDefault="00272670" w:rsidP="00E761B7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Matrix → enzymen voor oxidatie pyruvaat/vetzuren &amp; Krebscyclus; mitochondriaal DNA/ribosomen/tRNA …</w:t>
      </w:r>
    </w:p>
    <w:p w:rsidR="00272670" w:rsidRPr="00272670" w:rsidRDefault="00272670" w:rsidP="00E761B7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Binnen-membraan → oppervlakte vergroting via cristae; eiwitten elektronentransportketen; ATP synthase; transport-eiwitten import/export uit matrix; impermeabel voor ionen (cardiolipine); essentieel voor elektronische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</w:t>
      </w:r>
    </w:p>
    <w:p w:rsidR="00272670" w:rsidRPr="00272670" w:rsidRDefault="00272670" w:rsidP="00E761B7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Buiten-membraan → porine; doorlaatbaar voor &lt;5000Da; enzymen voor mitochondriale lipide synthese &amp; fusie/fissie van mitochondriën; import receptoren</w:t>
      </w:r>
    </w:p>
    <w:p w:rsidR="00272670" w:rsidRPr="00272670" w:rsidRDefault="00272670" w:rsidP="00E761B7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Inter-membranaire ruimte → fosforylatie nucleotiden</w:t>
      </w:r>
    </w:p>
    <w:p w:rsidR="00272670" w:rsidRPr="00272670" w:rsidRDefault="00272670" w:rsidP="00E761B7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Beweeglijk/plastisch + geassocieerd met microtubuli → fusie &amp; fissie</w:t>
      </w:r>
    </w:p>
    <w:p w:rsidR="00272670" w:rsidRPr="00272670" w:rsidRDefault="00272670" w:rsidP="00E761B7">
      <w:pPr>
        <w:numPr>
          <w:ilvl w:val="1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 functie van noden van cel</w:t>
      </w:r>
    </w:p>
    <w:p w:rsidR="00272670" w:rsidRPr="00272670" w:rsidRDefault="00272670" w:rsidP="00E761B7">
      <w:pPr>
        <w:numPr>
          <w:ilvl w:val="1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replicatie mt-genoom niet synchroon met nucleaire DNA synthese → mtDNA repliceert de hele celcyclus</w:t>
      </w:r>
    </w:p>
    <w:p w:rsidR="00272670" w:rsidRPr="00272670" w:rsidRDefault="00272670" w:rsidP="00E761B7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Gelokaliseerd waar hoog energie-verbruik is (vb. hartspier, flagelair axonem (spermacel)</w:t>
      </w:r>
    </w:p>
    <w:p w:rsidR="00272670" w:rsidRPr="00272670" w:rsidRDefault="00272670" w:rsidP="00E761B7">
      <w:pPr>
        <w:numPr>
          <w:ilvl w:val="0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Biochemische fractionatie</w:t>
      </w:r>
    </w:p>
    <w:p w:rsidR="00272670" w:rsidRPr="00272670" w:rsidRDefault="00272670" w:rsidP="00E761B7">
      <w:pPr>
        <w:numPr>
          <w:ilvl w:val="1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lage osmolariteit (water influx) → barsten buitenste membraan → centrifugatie = inter-membranaire ruimte + rest (krimpen door in hoge osmolariteit)</w:t>
      </w:r>
    </w:p>
    <w:p w:rsidR="00272670" w:rsidRPr="00272670" w:rsidRDefault="00272670" w:rsidP="00E761B7">
      <w:pPr>
        <w:numPr>
          <w:ilvl w:val="1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densiteitscentrifugatie → buiten-membraan + rest</w:t>
      </w:r>
    </w:p>
    <w:p w:rsidR="00272670" w:rsidRPr="00272670" w:rsidRDefault="00272670" w:rsidP="00E761B7">
      <w:pPr>
        <w:numPr>
          <w:ilvl w:val="1"/>
          <w:numId w:val="6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disruptie+centrifugate → binnen-membraan + matrix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Energie-conversie door chemi-osmotische koppeling</w:t>
      </w:r>
    </w:p>
    <w:p w:rsidR="00272670" w:rsidRPr="00272670" w:rsidRDefault="00272670" w:rsidP="00E761B7">
      <w:pPr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Schakeling tussen vorming chemische verbindingen om ATP te generen &amp; membraan-transport processen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energie van elektronentransfer → creeëren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energie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→ ATP synthese/actief membraan trasnport/ flagellaire rotatie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E761B7">
      <w:pPr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Energie uit zonlicht/voeding wordt omgezet in hoge energie elektronen → elektronen transport van hoge naar lage energie toestand  →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(3 pompen nodig)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citroenzuurcyclus → vrijgave elektronen via NADH (+CO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)→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pomp →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pomp →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pomp → elektronen transfer op 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→ 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&amp; 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O zijn afbraakproducten 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Krebs &amp; glycolyse generen elektrondonoren → NADH/FADH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→ NADH heeft 2 hoge energie elektronen →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+ 2e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+ NAD</w:t>
      </w:r>
      <w:r w:rsidRPr="00272670">
        <w:rPr>
          <w:rFonts w:ascii="Arial" w:eastAsia="Times New Roman" w:hAnsi="Arial" w:cs="Arial"/>
          <w:color w:val="000000"/>
          <w:vertAlign w:val="superscript"/>
        </w:rPr>
        <w:t xml:space="preserve">+ </w:t>
      </w:r>
      <w:r w:rsidRPr="00272670">
        <w:rPr>
          <w:rFonts w:ascii="Arial" w:eastAsia="Times New Roman" w:hAnsi="Arial" w:cs="Arial"/>
          <w:color w:val="000000"/>
        </w:rPr>
        <w:t xml:space="preserve">→ </w:t>
      </w:r>
      <w:r w:rsidRPr="00272670">
        <w:rPr>
          <w:rFonts w:ascii="Arial" w:eastAsia="Times New Roman" w:hAnsi="Arial" w:cs="Arial"/>
          <w:b/>
          <w:bCs/>
          <w:color w:val="000000"/>
        </w:rPr>
        <w:t>p346!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Elektrontransfer leidt tot energie-conversie →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(</w:t>
      </w:r>
      <w:r w:rsidRPr="00272670">
        <w:rPr>
          <w:rFonts w:ascii="Times New Roman" w:eastAsia="Times New Roman" w:hAnsi="Times New Roman" w:cs="Times New Roman"/>
          <w:color w:val="000000"/>
        </w:rPr>
        <w:t>∆</w:t>
      </w:r>
      <w:r w:rsidRPr="00272670">
        <w:rPr>
          <w:rFonts w:ascii="Arial" w:eastAsia="Times New Roman" w:hAnsi="Arial" w:cs="Arial"/>
          <w:color w:val="000000"/>
        </w:rPr>
        <w:t>pH) mogelijk door membraanpotentiaal (</w:t>
      </w:r>
      <w:r w:rsidRPr="00272670">
        <w:rPr>
          <w:rFonts w:ascii="Times New Roman" w:eastAsia="Times New Roman" w:hAnsi="Times New Roman" w:cs="Times New Roman"/>
          <w:color w:val="000000"/>
        </w:rPr>
        <w:t>∆</w:t>
      </w:r>
      <w:r w:rsidRPr="00272670">
        <w:rPr>
          <w:rFonts w:ascii="Arial" w:eastAsia="Times New Roman" w:hAnsi="Arial" w:cs="Arial"/>
          <w:color w:val="000000"/>
        </w:rPr>
        <w:t>V) → opslag energie als elektrochemische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levert ook energie voor transport geladen moleculen &amp; aandrijven flagel (bacteriën) (</w:t>
      </w:r>
      <w:r w:rsidRPr="00272670">
        <w:rPr>
          <w:rFonts w:ascii="Arial" w:eastAsia="Times New Roman" w:hAnsi="Arial" w:cs="Arial"/>
          <w:b/>
          <w:bCs/>
          <w:color w:val="000000"/>
        </w:rPr>
        <w:t>p350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2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ATP-ADP co-transporter → uitwisseling ATP/ADP waarbij ATP naar buiten en ADP naar binnen wordt gepompt</w:t>
      </w:r>
    </w:p>
    <w:p w:rsidR="00272670" w:rsidRPr="00272670" w:rsidRDefault="00272670" w:rsidP="00E761B7">
      <w:pPr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Oxidatieve fosforylatie = netto energie conversie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NADH + ADP + P</w:t>
      </w:r>
      <w:r w:rsidRPr="00272670">
        <w:rPr>
          <w:rFonts w:ascii="Arial" w:eastAsia="Times New Roman" w:hAnsi="Arial" w:cs="Arial"/>
          <w:color w:val="000000"/>
          <w:vertAlign w:val="subscript"/>
        </w:rPr>
        <w:t>i</w:t>
      </w:r>
      <w:r w:rsidRPr="00272670">
        <w:rPr>
          <w:rFonts w:ascii="Arial" w:eastAsia="Times New Roman" w:hAnsi="Arial" w:cs="Arial"/>
          <w:color w:val="000000"/>
        </w:rPr>
        <w:t xml:space="preserve"> + ½ 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→ NAD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+ 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 + ATP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minder elektron-donor &amp; meer elektron-acceptor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respiratorische eiwit complexen transfereren elektronen +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>/H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aan 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gebonden + niet gestokeerde energie als warmte ↔ verbranding (explosieve warmte)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ATPsynthese via ATPsynthase (structuur </w:t>
      </w:r>
      <w:r w:rsidRPr="00272670">
        <w:rPr>
          <w:rFonts w:ascii="Arial" w:eastAsia="Times New Roman" w:hAnsi="Arial" w:cs="Arial"/>
          <w:b/>
          <w:bCs/>
          <w:color w:val="000000"/>
        </w:rPr>
        <w:t>p348</w:t>
      </w:r>
      <w:r w:rsidRPr="00272670">
        <w:rPr>
          <w:rFonts w:ascii="Arial" w:eastAsia="Times New Roman" w:hAnsi="Arial" w:cs="Arial"/>
          <w:color w:val="000000"/>
        </w:rPr>
        <w:t>) → kan ook andersom  = ATP hydrolyse om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-gradiënt op te bouwen (vb. in lysosomen)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meeste ATP aangemaakt in mitochondriën (28 ATP) → efficiënter dan glycolyse in cytosol (2 ATP)</w:t>
      </w:r>
    </w:p>
    <w:p w:rsidR="00272670" w:rsidRPr="00272670" w:rsidRDefault="00272670" w:rsidP="00E761B7">
      <w:pPr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Elektrontransport 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p352</w:t>
      </w:r>
      <w:r w:rsidRPr="00272670">
        <w:rPr>
          <w:rFonts w:ascii="Arial" w:eastAsia="Times New Roman" w:hAnsi="Arial" w:cs="Arial"/>
          <w:color w:val="000000"/>
        </w:rPr>
        <w:t>: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(oxidator) reduceert elektroncarrier → elektroncarrier (reductor) donneert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= oxidatie 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aaneenschakeling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>-doneren &amp; accpetoren →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>-transport gekoppeld aan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>-transport</w:t>
      </w:r>
    </w:p>
    <w:p w:rsidR="00272670" w:rsidRPr="00272670" w:rsidRDefault="00272670" w:rsidP="00E761B7">
      <w:pPr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Elektronen transport vergt specifieke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>-transport eiwitten in binnen-membraan → sequentiële redox reacties → 3 membraancomplexen + 2 mobiele carriers → elk complex heeft grotere affiniteit voor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dan vorige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reductie NADH → NADH dehydrogenase complex → ubiquinone → cytochroom b-c</w:t>
      </w:r>
      <w:r w:rsidRPr="00272670">
        <w:rPr>
          <w:rFonts w:ascii="Arial" w:eastAsia="Times New Roman" w:hAnsi="Arial" w:cs="Arial"/>
          <w:color w:val="000000"/>
          <w:vertAlign w:val="subscript"/>
        </w:rPr>
        <w:t>1</w:t>
      </w:r>
      <w:r w:rsidRPr="00272670">
        <w:rPr>
          <w:rFonts w:ascii="Arial" w:eastAsia="Times New Roman" w:hAnsi="Arial" w:cs="Arial"/>
          <w:color w:val="000000"/>
        </w:rPr>
        <w:t xml:space="preserve"> complex → cytochroom c → cytochrome oxidase complex → 2H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+ ½ 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= 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</w:t>
      </w:r>
    </w:p>
    <w:p w:rsidR="00272670" w:rsidRPr="00272670" w:rsidRDefault="00272670" w:rsidP="00E761B7">
      <w:pPr>
        <w:numPr>
          <w:ilvl w:val="2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cytochroom oxidase → inhibitie door cyanyde</w:t>
      </w:r>
    </w:p>
    <w:p w:rsidR="00272670" w:rsidRPr="00272670" w:rsidRDefault="00272670" w:rsidP="00E761B7">
      <w:pPr>
        <w:numPr>
          <w:ilvl w:val="2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zuurstof is ultieme oxidator (acceptor) &amp; NADH is ultime reductor (donor)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transfer elektronen leidt tot conformationele verandering complexen → mogelijk om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te pompen (</w:t>
      </w:r>
      <w:r w:rsidRPr="00272670">
        <w:rPr>
          <w:rFonts w:ascii="Arial" w:eastAsia="Times New Roman" w:hAnsi="Arial" w:cs="Arial"/>
          <w:b/>
          <w:bCs/>
          <w:color w:val="000000"/>
        </w:rPr>
        <w:t>p357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2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opname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= energetisch gunstig (naar lagere energie toestand) → pompen 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= energie nodig (afkomstig van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>-transport) → cyclus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transport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vergt ijzerhoudende groepen  → Fe</w:t>
      </w:r>
      <w:r w:rsidRPr="00272670">
        <w:rPr>
          <w:rFonts w:ascii="Arial" w:eastAsia="Times New Roman" w:hAnsi="Arial" w:cs="Arial"/>
          <w:color w:val="000000"/>
          <w:vertAlign w:val="superscript"/>
        </w:rPr>
        <w:t>3+</w:t>
      </w:r>
      <w:r w:rsidRPr="00272670">
        <w:rPr>
          <w:rFonts w:ascii="Arial" w:eastAsia="Times New Roman" w:hAnsi="Arial" w:cs="Arial"/>
          <w:color w:val="000000"/>
        </w:rPr>
        <w:t xml:space="preserve"> wordt gereduceert tot Fe</w:t>
      </w:r>
      <w:r w:rsidRPr="00272670">
        <w:rPr>
          <w:rFonts w:ascii="Arial" w:eastAsia="Times New Roman" w:hAnsi="Arial" w:cs="Arial"/>
          <w:color w:val="000000"/>
          <w:vertAlign w:val="superscript"/>
        </w:rPr>
        <w:t>2+</w:t>
      </w:r>
      <w:r w:rsidRPr="00272670">
        <w:rPr>
          <w:rFonts w:ascii="Arial" w:eastAsia="Times New Roman" w:hAnsi="Arial" w:cs="Arial"/>
          <w:color w:val="000000"/>
        </w:rPr>
        <w:t xml:space="preserve"> door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>-transfer</w:t>
      </w:r>
    </w:p>
    <w:p w:rsidR="00272670" w:rsidRPr="00272670" w:rsidRDefault="00272670" w:rsidP="00E761B7">
      <w:pPr>
        <w:numPr>
          <w:ilvl w:val="2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heem-groep in cytocroom, Fe-S-eiwitten</w:t>
      </w:r>
    </w:p>
    <w:p w:rsidR="00272670" w:rsidRPr="00272670" w:rsidRDefault="00272670" w:rsidP="00E761B7">
      <w:pPr>
        <w:numPr>
          <w:ilvl w:val="0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Superoxide 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 inactivatie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blijft gebonden aan cytochrrom oxidase totdat 4 e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gebonden zijn → protonatie → 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</w:t>
      </w:r>
    </w:p>
    <w:p w:rsidR="00272670" w:rsidRPr="00272670" w:rsidRDefault="00272670" w:rsidP="00E761B7">
      <w:pPr>
        <w:numPr>
          <w:ilvl w:val="1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onstappen vrije e</w:t>
      </w:r>
      <w:r w:rsidRPr="00272670">
        <w:rPr>
          <w:rFonts w:ascii="Arial" w:eastAsia="Times New Roman" w:hAnsi="Arial" w:cs="Arial"/>
          <w:color w:val="000000"/>
          <w:vertAlign w:val="superscript"/>
        </w:rPr>
        <w:t xml:space="preserve">- </w:t>
      </w:r>
      <w:r w:rsidRPr="00272670">
        <w:rPr>
          <w:rFonts w:ascii="Arial" w:eastAsia="Times New Roman" w:hAnsi="Arial" w:cs="Arial"/>
          <w:color w:val="000000"/>
        </w:rPr>
        <w:t>is zeldzaam (1O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per 2000 transfers) → reducering dor mitochondriaad superoxide dusmutase → mitochondriaal catalase of mitochondriaal glutathione reductase</w:t>
      </w:r>
    </w:p>
    <w:p w:rsidR="00272670" w:rsidRPr="00272670" w:rsidRDefault="00272670" w:rsidP="00E761B7">
      <w:pPr>
        <w:numPr>
          <w:ilvl w:val="2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+ 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  <w:vertAlign w:val="superscript"/>
        </w:rPr>
        <w:t>-</w:t>
      </w:r>
      <w:r w:rsidRPr="00272670">
        <w:rPr>
          <w:rFonts w:ascii="Arial" w:eastAsia="Times New Roman" w:hAnsi="Arial" w:cs="Arial"/>
          <w:color w:val="000000"/>
        </w:rPr>
        <w:t xml:space="preserve"> + 2H</w:t>
      </w:r>
      <w:r w:rsidRPr="00272670">
        <w:rPr>
          <w:rFonts w:ascii="Arial" w:eastAsia="Times New Roman" w:hAnsi="Arial" w:cs="Arial"/>
          <w:color w:val="000000"/>
          <w:vertAlign w:val="superscript"/>
        </w:rPr>
        <w:t>+</w:t>
      </w:r>
      <w:r w:rsidRPr="00272670">
        <w:rPr>
          <w:rFonts w:ascii="Arial" w:eastAsia="Times New Roman" w:hAnsi="Arial" w:cs="Arial"/>
          <w:color w:val="000000"/>
        </w:rPr>
        <w:t xml:space="preserve"> → 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+ 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</w:t>
      </w:r>
    </w:p>
    <w:p w:rsidR="00272670" w:rsidRPr="00272670" w:rsidRDefault="00272670" w:rsidP="00E761B7">
      <w:pPr>
        <w:numPr>
          <w:ilvl w:val="2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</w:t>
      </w:r>
      <w:r w:rsidRPr="00272670">
        <w:rPr>
          <w:rFonts w:ascii="Arial" w:eastAsia="Times New Roman" w:hAnsi="Arial" w:cs="Arial"/>
          <w:color w:val="000000"/>
          <w:vertAlign w:val="subscript"/>
        </w:rPr>
        <w:t xml:space="preserve">2 </w:t>
      </w:r>
      <w:r w:rsidRPr="00272670">
        <w:rPr>
          <w:rFonts w:ascii="Arial" w:eastAsia="Times New Roman" w:hAnsi="Arial" w:cs="Arial"/>
          <w:color w:val="000000"/>
        </w:rPr>
        <w:t>+ 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</w:t>
      </w:r>
      <w:r w:rsidRPr="00272670">
        <w:rPr>
          <w:rFonts w:ascii="Arial" w:eastAsia="Times New Roman" w:hAnsi="Arial" w:cs="Arial"/>
          <w:color w:val="000000"/>
          <w:vertAlign w:val="subscript"/>
        </w:rPr>
        <w:t xml:space="preserve">2 </w:t>
      </w:r>
      <w:r w:rsidRPr="00272670">
        <w:rPr>
          <w:rFonts w:ascii="Arial" w:eastAsia="Times New Roman" w:hAnsi="Arial" w:cs="Arial"/>
          <w:color w:val="000000"/>
        </w:rPr>
        <w:t>→ 2H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 + 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</w:p>
    <w:p w:rsidR="00272670" w:rsidRPr="00272670" w:rsidRDefault="00272670" w:rsidP="00E761B7">
      <w:pPr>
        <w:numPr>
          <w:ilvl w:val="2"/>
          <w:numId w:val="6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 xml:space="preserve"> + 2GSH → 2H</w:t>
      </w:r>
      <w:r w:rsidRPr="00272670">
        <w:rPr>
          <w:rFonts w:ascii="Arial" w:eastAsia="Times New Roman" w:hAnsi="Arial" w:cs="Arial"/>
          <w:color w:val="000000"/>
          <w:vertAlign w:val="subscript"/>
        </w:rPr>
        <w:t>2</w:t>
      </w:r>
      <w:r w:rsidRPr="00272670">
        <w:rPr>
          <w:rFonts w:ascii="Arial" w:eastAsia="Times New Roman" w:hAnsi="Arial" w:cs="Arial"/>
          <w:color w:val="000000"/>
        </w:rPr>
        <w:t>O + GSSG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Functies mitochondriën</w:t>
      </w:r>
    </w:p>
    <w:p w:rsidR="00272670" w:rsidRPr="00272670" w:rsidRDefault="00272670" w:rsidP="00E761B7">
      <w:pPr>
        <w:numPr>
          <w:ilvl w:val="0"/>
          <w:numId w:val="6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ATP-synthese</w:t>
      </w:r>
    </w:p>
    <w:p w:rsidR="00272670" w:rsidRPr="00272670" w:rsidRDefault="00272670" w:rsidP="00E761B7">
      <w:pPr>
        <w:numPr>
          <w:ilvl w:val="1"/>
          <w:numId w:val="6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gebruik aminozuren bij starvatie (vb. suiker tekort)</w:t>
      </w:r>
    </w:p>
    <w:p w:rsidR="00272670" w:rsidRPr="00272670" w:rsidRDefault="00272670" w:rsidP="00E761B7">
      <w:pPr>
        <w:numPr>
          <w:ilvl w:val="0"/>
          <w:numId w:val="6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overmaat NADH uit cytosol verwijderen bij cellen die glycolyse gebruiken voor snelle ATP productie</w:t>
      </w:r>
    </w:p>
    <w:p w:rsidR="00272670" w:rsidRPr="00272670" w:rsidRDefault="00272670" w:rsidP="00E761B7">
      <w:pPr>
        <w:numPr>
          <w:ilvl w:val="0"/>
          <w:numId w:val="6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Bij overmaat aan nutriënten → synthese vetzuren &amp; sterolen + NADPH naar cytosol als reductor voor biosynthese</w:t>
      </w:r>
    </w:p>
    <w:p w:rsidR="00272670" w:rsidRPr="00272670" w:rsidRDefault="00272670" w:rsidP="00E761B7">
      <w:pPr>
        <w:numPr>
          <w:ilvl w:val="0"/>
          <w:numId w:val="6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Apoptose </w:t>
      </w:r>
      <w:r w:rsidRPr="00272670">
        <w:rPr>
          <w:rFonts w:ascii="Arial" w:eastAsia="Times New Roman" w:hAnsi="Arial" w:cs="Arial"/>
          <w:b/>
          <w:bCs/>
          <w:color w:val="000000"/>
        </w:rPr>
        <w:t>p358</w:t>
      </w:r>
    </w:p>
    <w:p w:rsidR="00272670" w:rsidRPr="00272670" w:rsidRDefault="00272670" w:rsidP="00E761B7">
      <w:pPr>
        <w:numPr>
          <w:ilvl w:val="1"/>
          <w:numId w:val="6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afgeven cytochroom c in cytosol → activatie Apaf1 &amp; hydrolyse ATP → vorming apoptosoom samen met caspase recrutment domein (CARD) → CARD trekt CARD domein aan met procaspase  gebonden → activatie caspase → apoptose</w:t>
      </w:r>
    </w:p>
    <w:p w:rsidR="00272670" w:rsidRPr="00272670" w:rsidRDefault="00272670" w:rsidP="00E761B7">
      <w:pPr>
        <w:numPr>
          <w:ilvl w:val="1"/>
          <w:numId w:val="6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 keert binnenste buiten → cystolische kant (met fosfatidylserine) langs buiten → herkenning voor vertering door macrofaag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Eigenschappen</w:t>
      </w:r>
    </w:p>
    <w:p w:rsidR="00272670" w:rsidRPr="00272670" w:rsidRDefault="00272670" w:rsidP="00E761B7">
      <w:pPr>
        <w:numPr>
          <w:ilvl w:val="0"/>
          <w:numId w:val="6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Eigen circulair genoom → mt-eiwitten toch vooral door kerngenoom gecodeerd</w:t>
      </w:r>
    </w:p>
    <w:p w:rsidR="00272670" w:rsidRPr="00272670" w:rsidRDefault="00272670" w:rsidP="00E761B7">
      <w:pPr>
        <w:numPr>
          <w:ilvl w:val="1"/>
          <w:numId w:val="6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endosymbiose hypothese → transfer van mt-genen naar nucleair genoom → nucleaire genen voor mt-eiwiten zijn homoloog aan bacteriële genen</w:t>
      </w:r>
    </w:p>
    <w:p w:rsidR="00272670" w:rsidRPr="00272670" w:rsidRDefault="00272670" w:rsidP="00E761B7">
      <w:pPr>
        <w:numPr>
          <w:ilvl w:val="1"/>
          <w:numId w:val="6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mtDNA → geen histonen; geen introns; </w:t>
      </w:r>
      <w:r w:rsidRPr="00272670">
        <w:rPr>
          <w:rFonts w:ascii="Times New Roman" w:eastAsia="Times New Roman" w:hAnsi="Times New Roman" w:cs="Times New Roman"/>
          <w:color w:val="000000"/>
        </w:rPr>
        <w:t xml:space="preserve">≈ </w:t>
      </w:r>
      <w:r w:rsidRPr="00272670">
        <w:rPr>
          <w:rFonts w:ascii="Arial" w:eastAsia="Times New Roman" w:hAnsi="Arial" w:cs="Arial"/>
          <w:color w:val="000000"/>
        </w:rPr>
        <w:t>prokaryoten; organisatie als cluster (nucleoide); beperkt aantal genen; eigen genetische code (verschilt tussen soorten); minder tRNA; 2 strengen coderen voor eigen RNA (daarn post-transcriptioneel geknipt)</w:t>
      </w:r>
    </w:p>
    <w:p w:rsidR="00272670" w:rsidRPr="00272670" w:rsidRDefault="00272670" w:rsidP="00E761B7">
      <w:pPr>
        <w:numPr>
          <w:ilvl w:val="1"/>
          <w:numId w:val="6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eiwitsynthe </w:t>
      </w:r>
      <w:r w:rsidRPr="00272670">
        <w:rPr>
          <w:rFonts w:ascii="Arial" w:eastAsia="Times New Roman" w:hAnsi="Arial" w:cs="Arial"/>
          <w:b/>
          <w:bCs/>
          <w:color w:val="000000"/>
        </w:rPr>
        <w:t>p361</w:t>
      </w:r>
      <w:r w:rsidRPr="00272670">
        <w:rPr>
          <w:rFonts w:ascii="Arial" w:eastAsia="Times New Roman" w:hAnsi="Arial" w:cs="Arial"/>
          <w:color w:val="000000"/>
        </w:rPr>
        <w:t xml:space="preserve"> → polycystronische transcript (1 lange RNA streng van circulair DNA) wordt pas na transcriptie geknipt</w:t>
      </w:r>
    </w:p>
    <w:p w:rsidR="00272670" w:rsidRPr="00272670" w:rsidRDefault="00272670" w:rsidP="00E761B7">
      <w:pPr>
        <w:numPr>
          <w:ilvl w:val="0"/>
          <w:numId w:val="6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Mitotische segregatie na samensmelting </w:t>
      </w:r>
      <w:r w:rsidRPr="00272670">
        <w:rPr>
          <w:rFonts w:ascii="Arial" w:eastAsia="Times New Roman" w:hAnsi="Arial" w:cs="Arial"/>
          <w:b/>
          <w:bCs/>
          <w:color w:val="000000"/>
        </w:rPr>
        <w:t>p361</w:t>
      </w:r>
      <w:r w:rsidRPr="00272670">
        <w:rPr>
          <w:rFonts w:ascii="Arial" w:eastAsia="Times New Roman" w:hAnsi="Arial" w:cs="Arial"/>
          <w:color w:val="000000"/>
        </w:rPr>
        <w:t xml:space="preserve"> → dochtercel erft mutant of wild-type mt-DNA (50-50 kans) → niet-Mendeliaanse overerving = cytoplasmatische overerving</w:t>
      </w:r>
    </w:p>
    <w:p w:rsidR="00272670" w:rsidRPr="00272670" w:rsidRDefault="00272670" w:rsidP="00E761B7">
      <w:pPr>
        <w:numPr>
          <w:ilvl w:val="1"/>
          <w:numId w:val="6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mens → zygote heeft 2000 kopieën van moeder en 1-2 van vader</w:t>
      </w:r>
    </w:p>
    <w:p w:rsidR="00272670" w:rsidRPr="00272670" w:rsidRDefault="00272670" w:rsidP="00E761B7">
      <w:pPr>
        <w:numPr>
          <w:ilvl w:val="1"/>
          <w:numId w:val="6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mitochondriale ziektes → defect gen in mtDNA van moeder → vooral effect op cellen die veel energie vergen (spiercel, hersencel → vb. myoclonische epilepsie) → variabele fenotypes in functie van aantal defectieve mitochondriën</w:t>
      </w:r>
    </w:p>
    <w:p w:rsidR="00272670" w:rsidRPr="00272670" w:rsidRDefault="00272670" w:rsidP="00272670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272670" w:rsidRPr="00272670" w:rsidRDefault="00272670" w:rsidP="00272670">
      <w:pPr>
        <w:spacing w:after="0" w:line="240" w:lineRule="auto"/>
        <w:jc w:val="center"/>
        <w:rPr>
          <w:rFonts w:ascii="Times New Roman" w:eastAsia="Times New Roman" w:hAnsi="Times New Roman" w:cs="Times New Roman"/>
          <w:u w:val="double"/>
        </w:rPr>
      </w:pPr>
      <w:r w:rsidRPr="00272670">
        <w:rPr>
          <w:rFonts w:ascii="Arial" w:eastAsia="Times New Roman" w:hAnsi="Arial" w:cs="Arial"/>
          <w:b/>
          <w:bCs/>
          <w:color w:val="000000"/>
          <w:u w:val="double"/>
        </w:rPr>
        <w:t>H7: CYTOSKELET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Functies</w:t>
      </w:r>
    </w:p>
    <w:p w:rsidR="00272670" w:rsidRPr="00272670" w:rsidRDefault="00272670" w:rsidP="00E761B7">
      <w:pPr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ontwikkeling &amp; behoud celvorm</w:t>
      </w:r>
    </w:p>
    <w:p w:rsidR="00272670" w:rsidRPr="00272670" w:rsidRDefault="00272670" w:rsidP="00E761B7">
      <w:pPr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intracelleulair transport (chromosomen, vesikels, organellen)</w:t>
      </w:r>
    </w:p>
    <w:p w:rsidR="00272670" w:rsidRPr="00272670" w:rsidRDefault="00272670" w:rsidP="00E761B7">
      <w:pPr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mechanische weerstand</w:t>
      </w:r>
    </w:p>
    <w:p w:rsidR="00272670" w:rsidRPr="00272670" w:rsidRDefault="00272670" w:rsidP="00E761B7">
      <w:pPr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celbeweging → ciliën &amp; flagellen </w:t>
      </w:r>
    </w:p>
    <w:p w:rsidR="00272670" w:rsidRPr="00272670" w:rsidRDefault="00272670" w:rsidP="00E761B7">
      <w:pPr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celdeling</w:t>
      </w:r>
    </w:p>
    <w:p w:rsidR="00272670" w:rsidRPr="00272670" w:rsidRDefault="00272670" w:rsidP="00E761B7">
      <w:pPr>
        <w:numPr>
          <w:ilvl w:val="0"/>
          <w:numId w:val="6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cel-cel en cel-matrex adhesie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Onderdelen</w:t>
      </w:r>
    </w:p>
    <w:p w:rsidR="00272670" w:rsidRPr="00272670" w:rsidRDefault="00272670" w:rsidP="00E761B7">
      <w:pPr>
        <w:numPr>
          <w:ilvl w:val="0"/>
          <w:numId w:val="6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Intermediaire filamenten → mechanische sterkte &amp; ontwikkeling/behoud celvorm &amp; cel-cel/cel-matrix adhesie</w:t>
      </w:r>
    </w:p>
    <w:p w:rsidR="00272670" w:rsidRPr="00272670" w:rsidRDefault="00272670" w:rsidP="00E761B7">
      <w:pPr>
        <w:numPr>
          <w:ilvl w:val="1"/>
          <w:numId w:val="6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niet rigide &amp; niet stijf; touwachtig; 10nm diameter; heterogene eiwitfamilie; nucleaire lamina door specifiek intermediair filament; mechanische weerstand in cytoplasma</w:t>
      </w:r>
    </w:p>
    <w:p w:rsidR="00272670" w:rsidRPr="00272670" w:rsidRDefault="00272670" w:rsidP="00E761B7">
      <w:pPr>
        <w:numPr>
          <w:ilvl w:val="0"/>
          <w:numId w:val="6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Microtubuli → positie intracellulaire organellen &amp; intracellulair transport</w:t>
      </w:r>
    </w:p>
    <w:p w:rsidR="00272670" w:rsidRPr="00272670" w:rsidRDefault="00272670" w:rsidP="00E761B7">
      <w:pPr>
        <w:numPr>
          <w:ilvl w:val="1"/>
          <w:numId w:val="6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holle cylinders; tubuline; 25nm diameter; niet-flexivel; meestal recht; organisatie vanuit centrosoom (MTOC = microtubule-organazing center)</w:t>
      </w:r>
    </w:p>
    <w:p w:rsidR="00272670" w:rsidRPr="00272670" w:rsidRDefault="00272670" w:rsidP="00E761B7">
      <w:pPr>
        <w:numPr>
          <w:ilvl w:val="1"/>
          <w:numId w:val="6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vorming cilia &amp; flagella; axonaal transport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E761B7">
      <w:pPr>
        <w:numPr>
          <w:ilvl w:val="0"/>
          <w:numId w:val="6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Actine filamenten (micro-filamenten) → celvorm (versterking plasmamembraan) &amp; beweging &amp; contractiele ring tijdens celdeling</w:t>
      </w:r>
    </w:p>
    <w:p w:rsidR="00272670" w:rsidRPr="00272670" w:rsidRDefault="00272670" w:rsidP="00E761B7">
      <w:pPr>
        <w:numPr>
          <w:ilvl w:val="1"/>
          <w:numId w:val="6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2 strengen helicaal verwoven; flexibel; 5-9nm diameter; lineaire bundels; overal maar veel in cortex (juist onder plasmamembraan)</w:t>
      </w:r>
    </w:p>
    <w:p w:rsidR="00272670" w:rsidRPr="00272670" w:rsidRDefault="00272670" w:rsidP="00E761B7">
      <w:pPr>
        <w:numPr>
          <w:ilvl w:val="1"/>
          <w:numId w:val="6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membraanprojectes → lamellipodie, filopodia, stereocilia, microvilli</w:t>
      </w:r>
    </w:p>
    <w:p w:rsidR="00272670" w:rsidRPr="00272670" w:rsidRDefault="00272670" w:rsidP="00E761B7">
      <w:pPr>
        <w:numPr>
          <w:ilvl w:val="1"/>
          <w:numId w:val="6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celmotiliteit - celmigratie - celcontractie - cel-cel/cel-matrix adhesie - cytokinese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Cytoskeletale elementen zijn dynamisch &amp; adapteerbaar</w:t>
      </w:r>
    </w:p>
    <w:p w:rsidR="00272670" w:rsidRPr="00272670" w:rsidRDefault="00272670" w:rsidP="00E761B7">
      <w:pPr>
        <w:numPr>
          <w:ilvl w:val="0"/>
          <w:numId w:val="6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voortbeweging → polarisatie actine &amp; ondersteunign microtubuli</w:t>
      </w:r>
    </w:p>
    <w:p w:rsidR="00272670" w:rsidRPr="00272670" w:rsidRDefault="00272670" w:rsidP="00E761B7">
      <w:pPr>
        <w:numPr>
          <w:ilvl w:val="0"/>
          <w:numId w:val="6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celdeling → bipolaire spoelfiguur &amp; alignering chromosomen door microtubuli + contractiele actine ring (onderstuend door microtubulie vanuit MTOC</w:t>
      </w:r>
    </w:p>
    <w:p w:rsidR="00272670" w:rsidRPr="00272670" w:rsidRDefault="00272670" w:rsidP="00E761B7">
      <w:pPr>
        <w:numPr>
          <w:ilvl w:val="0"/>
          <w:numId w:val="6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vorming dens actine netwerk door polymerisatie aan voorzijde cel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Belang voor vorming stabiele structuren</w:t>
      </w:r>
    </w:p>
    <w:p w:rsidR="00272670" w:rsidRPr="00272670" w:rsidRDefault="00272670" w:rsidP="00E761B7">
      <w:pPr>
        <w:numPr>
          <w:ilvl w:val="0"/>
          <w:numId w:val="6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protrusies (microvilli) in epitheel → haarcellen &amp; oor (sterocillia)</w:t>
      </w:r>
    </w:p>
    <w:p w:rsidR="00272670" w:rsidRPr="00272670" w:rsidRDefault="00272670" w:rsidP="00E761B7">
      <w:pPr>
        <w:numPr>
          <w:ilvl w:val="0"/>
          <w:numId w:val="6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p369</w:t>
      </w:r>
      <w:r w:rsidRPr="00272670">
        <w:rPr>
          <w:rFonts w:ascii="Arial" w:eastAsia="Times New Roman" w:hAnsi="Arial" w:cs="Arial"/>
          <w:color w:val="000000"/>
        </w:rPr>
        <w:t xml:space="preserve"> → structuren zijn stabiel, maar toch turn-over van de filamenten → belang behoudt polariteit cel (apicaal/lateraal/basaal)</w:t>
      </w:r>
    </w:p>
    <w:p w:rsidR="00272670" w:rsidRPr="00272670" w:rsidRDefault="00272670" w:rsidP="00E761B7">
      <w:pPr>
        <w:numPr>
          <w:ilvl w:val="0"/>
          <w:numId w:val="6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desmosoom → contact met buurcel → intermediaire filamenten verbinden desmosomen</w:t>
      </w:r>
    </w:p>
    <w:p w:rsidR="00272670" w:rsidRPr="00272670" w:rsidRDefault="00272670" w:rsidP="00E761B7">
      <w:pPr>
        <w:numPr>
          <w:ilvl w:val="0"/>
          <w:numId w:val="6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adherens junction → actine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 xml:space="preserve">Cytoskeletale filamenten zijn opgebouwd uit individuele eiwit eenheden </w:t>
      </w:r>
    </w:p>
    <w:p w:rsidR="00272670" w:rsidRPr="00272670" w:rsidRDefault="00272670" w:rsidP="00E761B7">
      <w:pPr>
        <w:numPr>
          <w:ilvl w:val="0"/>
          <w:numId w:val="6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oplosbare subeenheden → snelle diffusie → snelle structurele reorganisatie door op/afbouwen van filamenten</w:t>
      </w:r>
    </w:p>
    <w:p w:rsidR="00272670" w:rsidRPr="00272670" w:rsidRDefault="00272670" w:rsidP="00E761B7">
      <w:pPr>
        <w:numPr>
          <w:ilvl w:val="1"/>
          <w:numId w:val="6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aantrekking door stimulus → polymerisate in richting van stimulus + afbouw aan andere kant</w:t>
      </w:r>
    </w:p>
    <w:p w:rsidR="00272670" w:rsidRPr="00272670" w:rsidRDefault="00272670" w:rsidP="00E761B7">
      <w:pPr>
        <w:numPr>
          <w:ilvl w:val="0"/>
          <w:numId w:val="6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p371</w:t>
      </w:r>
      <w:r w:rsidRPr="00272670">
        <w:rPr>
          <w:rFonts w:ascii="Arial" w:eastAsia="Times New Roman" w:hAnsi="Arial" w:cs="Arial"/>
          <w:color w:val="000000"/>
        </w:rPr>
        <w:t>: proto-filamenten = lange cytoskeletale polymeerketens → laterale/longituniale interacties → vergroting thermo-stabiliteit</w:t>
      </w:r>
    </w:p>
    <w:p w:rsidR="00272670" w:rsidRPr="00272670" w:rsidRDefault="00272670" w:rsidP="00E761B7">
      <w:pPr>
        <w:numPr>
          <w:ilvl w:val="0"/>
          <w:numId w:val="6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polymerisatie snel, maar beperk tot uiteinde van filamenten → niet-covalente/hydrofobe interacties</w:t>
      </w:r>
    </w:p>
    <w:p w:rsidR="00272670" w:rsidRPr="00272670" w:rsidRDefault="00272670" w:rsidP="00E761B7">
      <w:pPr>
        <w:numPr>
          <w:ilvl w:val="0"/>
          <w:numId w:val="6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p371</w:t>
      </w:r>
      <w:r w:rsidRPr="00272670">
        <w:rPr>
          <w:rFonts w:ascii="Arial" w:eastAsia="Times New Roman" w:hAnsi="Arial" w:cs="Arial"/>
          <w:color w:val="000000"/>
        </w:rPr>
        <w:t>: Nucleatie = snelheidsbepalende stap in vorming polymeer</w:t>
      </w:r>
    </w:p>
    <w:p w:rsidR="00272670" w:rsidRPr="00272670" w:rsidRDefault="00272670" w:rsidP="00E761B7">
      <w:pPr>
        <w:numPr>
          <w:ilvl w:val="1"/>
          <w:numId w:val="6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korte polymeren zijn onstabiel door beperkt aantal inter-subeenheid interacties</w:t>
      </w:r>
    </w:p>
    <w:p w:rsidR="00272670" w:rsidRPr="00272670" w:rsidRDefault="00272670" w:rsidP="00E761B7">
      <w:pPr>
        <w:numPr>
          <w:ilvl w:val="1"/>
          <w:numId w:val="6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nucleus (aggregaat) gevormd door meerde inter-subeenheid interacties</w:t>
      </w:r>
    </w:p>
    <w:p w:rsidR="00272670" w:rsidRPr="00272670" w:rsidRDefault="00272670" w:rsidP="00E761B7">
      <w:pPr>
        <w:numPr>
          <w:ilvl w:val="1"/>
          <w:numId w:val="6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nucleus vorming vergt tijd → controle beïnvloedt beweging en vorm cel</w:t>
      </w:r>
    </w:p>
    <w:p w:rsidR="00272670" w:rsidRPr="00272670" w:rsidRDefault="00272670" w:rsidP="00E761B7">
      <w:pPr>
        <w:numPr>
          <w:ilvl w:val="2"/>
          <w:numId w:val="69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concentratie vrije subeenheden bij evenwicht = snelheid van subeenheid additie/dissociatie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Microtubuli</w:t>
      </w:r>
    </w:p>
    <w:p w:rsidR="00272670" w:rsidRPr="00272670" w:rsidRDefault="00272670" w:rsidP="00E761B7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= α-tubuline bindt GTP + β-tubuline bindt GTP of GDP</w:t>
      </w:r>
    </w:p>
    <w:p w:rsidR="00272670" w:rsidRPr="00272670" w:rsidRDefault="00272670" w:rsidP="00E761B7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Polariteit → verschillende uiteindes (ofwel α-tubuline ofwel β-tubuline) → additie/dissociatie enkel aan uiteinde → sneller aan ‘+’zijde dan aan ‘-’zijde</w:t>
      </w:r>
    </w:p>
    <w:p w:rsidR="00272670" w:rsidRPr="00272670" w:rsidRDefault="00272670" w:rsidP="00E761B7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p373</w:t>
      </w:r>
      <w:r w:rsidRPr="00272670">
        <w:rPr>
          <w:rFonts w:ascii="Arial" w:eastAsia="Times New Roman" w:hAnsi="Arial" w:cs="Arial"/>
          <w:color w:val="000000"/>
        </w:rPr>
        <w:t>: β-tubuline komt voor in T-vorm (GTP gebonden) &amp; D-vorm (GDP gebonden) → polymerisatie wordt gevolgd door hydrolyse → hydrolyse aan ‘-’ zijde = D-vorm &amp; geen hydrolyse aan ‘+’ zijde = T-vorm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snelle additie aan ‘+’ zijde omdat er nog geen hydrolyse is gebeurd &amp; trage additie aan ‘-’ zijde omdat er wel al hydrolyse is gebeurd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bij evenwicht (geen groei) → treadmilling (tussen kritische concentratie van T &amp; D tubuline) = lengte blijft zelfde, maar voortbeweging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zelfde principe voor actine maar met ATP i.p.v. GTP</w:t>
      </w:r>
    </w:p>
    <w:p w:rsidR="00272670" w:rsidRPr="00272670" w:rsidRDefault="00272670" w:rsidP="00E761B7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Dynamische instabiliteit = snelle interconversie tussen groei &amp; regressie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uiteinde (cap) kan verlorgen gaan → enkel D-vorm → volledige inkrimping (hydrolyse sneller dan additie) → restabilisatie door herwinning van GTP-cap (terug groei)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b/>
          <w:bCs/>
          <w:color w:val="000000"/>
        </w:rPr>
        <w:t>p375</w:t>
      </w:r>
      <w:r w:rsidRPr="00272670">
        <w:rPr>
          <w:rFonts w:ascii="Arial" w:eastAsia="Times New Roman" w:hAnsi="Arial" w:cs="Arial"/>
          <w:color w:val="000000"/>
        </w:rPr>
        <w:t>: GDP configutratie vertoont een kromming → snellere afbraak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controle door eiwitten die op cap binden </w:t>
      </w:r>
    </w:p>
    <w:p w:rsidR="00272670" w:rsidRPr="00272670" w:rsidRDefault="00272670" w:rsidP="00E761B7">
      <w:pPr>
        <w:numPr>
          <w:ilvl w:val="2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stabilisatie door MAP → groei</w:t>
      </w:r>
    </w:p>
    <w:p w:rsidR="00272670" w:rsidRPr="00272670" w:rsidRDefault="00272670" w:rsidP="00E761B7">
      <w:pPr>
        <w:numPr>
          <w:ilvl w:val="2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destabilisatie door catastrofe factoren (vb. kinesine 13) → afbraak</w:t>
      </w:r>
    </w:p>
    <w:p w:rsidR="00272670" w:rsidRPr="00272670" w:rsidRDefault="00272670" w:rsidP="00E761B7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 xml:space="preserve">Initiatie vorming microtubuli → </w:t>
      </w:r>
      <w:r w:rsidRPr="00272670">
        <w:rPr>
          <w:rFonts w:ascii="Times New Roman" w:eastAsia="Times New Roman" w:hAnsi="Times New Roman" w:cs="Times New Roman"/>
          <w:color w:val="000000"/>
        </w:rPr>
        <w:t>γ-</w:t>
      </w:r>
      <w:r w:rsidRPr="00272670">
        <w:rPr>
          <w:rFonts w:ascii="Arial" w:eastAsia="Times New Roman" w:hAnsi="Arial" w:cs="Arial"/>
          <w:color w:val="000000"/>
        </w:rPr>
        <w:t xml:space="preserve">tubuline vormt een </w:t>
      </w:r>
      <w:r w:rsidRPr="00272670">
        <w:rPr>
          <w:rFonts w:ascii="Times New Roman" w:eastAsia="Times New Roman" w:hAnsi="Times New Roman" w:cs="Times New Roman"/>
          <w:color w:val="000000"/>
        </w:rPr>
        <w:t>γ-</w:t>
      </w:r>
      <w:r w:rsidRPr="00272670">
        <w:rPr>
          <w:rFonts w:ascii="Arial" w:eastAsia="Times New Roman" w:hAnsi="Arial" w:cs="Arial"/>
          <w:color w:val="000000"/>
        </w:rPr>
        <w:t>tubuline ring complex (</w:t>
      </w:r>
      <w:r w:rsidRPr="00272670">
        <w:rPr>
          <w:rFonts w:ascii="Times New Roman" w:eastAsia="Times New Roman" w:hAnsi="Times New Roman" w:cs="Times New Roman"/>
          <w:color w:val="000000"/>
        </w:rPr>
        <w:t>γ</w:t>
      </w:r>
      <w:r w:rsidRPr="00272670">
        <w:rPr>
          <w:rFonts w:ascii="Arial" w:eastAsia="Times New Roman" w:hAnsi="Arial" w:cs="Arial"/>
          <w:color w:val="000000"/>
        </w:rPr>
        <w:t>-TuRC) → zorgt voor nucleatie microtubuli in MTOC</w:t>
      </w:r>
    </w:p>
    <w:p w:rsidR="00272670" w:rsidRPr="00272670" w:rsidRDefault="00272670" w:rsidP="00E761B7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MTOC (centrosoom) 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centriolen → ondergaan duplicatie tijdens celdeling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dicht bij nucleus → centrale positionering na interactie microtubuli met membranaire organllen → hulp voor juiste positionering organellen in de cel</w:t>
      </w:r>
    </w:p>
    <w:p w:rsidR="00272670" w:rsidRPr="00272670" w:rsidRDefault="00272670" w:rsidP="00E761B7">
      <w:pPr>
        <w:numPr>
          <w:ilvl w:val="2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bewijs → </w:t>
      </w:r>
      <w:r w:rsidRPr="00272670">
        <w:rPr>
          <w:rFonts w:ascii="Arial" w:eastAsia="Times New Roman" w:hAnsi="Arial" w:cs="Arial"/>
          <w:b/>
          <w:bCs/>
          <w:color w:val="000000"/>
        </w:rPr>
        <w:t>p379</w:t>
      </w:r>
      <w:r w:rsidRPr="00272670">
        <w:rPr>
          <w:rFonts w:ascii="Arial" w:eastAsia="Times New Roman" w:hAnsi="Arial" w:cs="Arial"/>
          <w:color w:val="000000"/>
        </w:rPr>
        <w:t xml:space="preserve"> stukje cel afsplitsen → nieuw centrosoom ontstaat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centrosoom zoekt centrum van de cel → doordat filamenten langs alle kanten tegen de wanden duwen → duwen centrosoom naar midden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centriool = gespecialiseerd microtubuli in centrosoommatrix</w:t>
      </w:r>
    </w:p>
    <w:p w:rsidR="00272670" w:rsidRPr="00272670" w:rsidRDefault="00272670" w:rsidP="00E761B7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Essentiële aspecten i.v.m. celdeling </w:t>
      </w:r>
      <w:r w:rsidRPr="00272670">
        <w:rPr>
          <w:rFonts w:ascii="Arial" w:eastAsia="Times New Roman" w:hAnsi="Arial" w:cs="Arial"/>
          <w:b/>
          <w:bCs/>
          <w:color w:val="000000"/>
        </w:rPr>
        <w:t>p383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Profase → microtubili gaan uit elkaar &amp; centrosoom naar tegenovergestelde pool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Prometafase → centrosoom in tegenovergestelde pool + microtubili binden aan kinetochoor op chromosoom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Metafase → alliniering chromosomen in equatoriaal vlak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Anafase → microtubuli trekken chromatiden uit elkaar &amp; microtubuli die geen kinetochoor binden worden langer (duwen elkaar weg)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Telofase → seggregatie chromosomen tegen centrosoom aan (kernmembraan vormt zich) + start opbouw conatractiele actine ring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Cytokinese → contractiele actine ring splitst cellen af</w:t>
      </w:r>
    </w:p>
    <w:p w:rsidR="00272670" w:rsidRPr="00272670" w:rsidRDefault="00272670" w:rsidP="00E761B7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Motoreiwitten → dynamische eiwitten 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kinesine (+ATP hydrolyse) → beweging langs microtubuli (stap per stap)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taxol (van taxus plant) → bind microtubuli → stabilisatie</w:t>
      </w:r>
    </w:p>
    <w:p w:rsidR="00272670" w:rsidRPr="00272670" w:rsidRDefault="00272670" w:rsidP="00E761B7">
      <w:pPr>
        <w:numPr>
          <w:ilvl w:val="2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anti-kanker → maar ook andere delende cellen worden gestabiliseerd &amp; stilgelegd (nadeel)</w:t>
      </w:r>
    </w:p>
    <w:p w:rsidR="00272670" w:rsidRPr="00272670" w:rsidRDefault="00272670" w:rsidP="00E761B7">
      <w:pPr>
        <w:numPr>
          <w:ilvl w:val="0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Ciliën en flagellen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= motiele uitloper bedekt met celmembraan &amp; kern van sterk georganiseerd microtubuli 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cilia → 2-10μm, meerdere per cel (vb. bronchiaal epitheel, eileiders)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flagel → tot 100μm, 1 per cel (vb. spermatozoa)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microtubuli die axonema vormen ontspringen uit perifere centriolen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doorsnede </w:t>
      </w:r>
      <w:r w:rsidRPr="00272670">
        <w:rPr>
          <w:rFonts w:ascii="Arial" w:eastAsia="Times New Roman" w:hAnsi="Arial" w:cs="Arial"/>
          <w:b/>
          <w:bCs/>
          <w:color w:val="000000"/>
        </w:rPr>
        <w:t>p389</w:t>
      </w:r>
      <w:r w:rsidRPr="00272670">
        <w:rPr>
          <w:rFonts w:ascii="Arial" w:eastAsia="Times New Roman" w:hAnsi="Arial" w:cs="Arial"/>
          <w:color w:val="000000"/>
        </w:rPr>
        <w:t xml:space="preserve"> → 9 doublet + 2 singlet structuur → koppeling via nexine brug + binding dyneine aan elk doublet &amp; singleten omgeven door schede</w:t>
      </w:r>
    </w:p>
    <w:p w:rsidR="00272670" w:rsidRPr="00272670" w:rsidRDefault="00272670" w:rsidP="00E761B7">
      <w:pPr>
        <w:numPr>
          <w:ilvl w:val="1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dyneine (motor-eiwit) → dyneine bind microtubuli doubletten → +ATP = schuiven/plooien naargelang aanwezigheid linker-proteine</w:t>
      </w:r>
    </w:p>
    <w:p w:rsidR="00272670" w:rsidRPr="00272670" w:rsidRDefault="00272670" w:rsidP="00E761B7">
      <w:pPr>
        <w:numPr>
          <w:ilvl w:val="2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Kartagener syndroom  onbeweeglijke ciliën</w:t>
      </w:r>
    </w:p>
    <w:p w:rsidR="00272670" w:rsidRPr="00272670" w:rsidRDefault="00272670" w:rsidP="00E761B7">
      <w:pPr>
        <w:numPr>
          <w:ilvl w:val="2"/>
          <w:numId w:val="7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ontbreken dyneine in ciliën &amp; flagellen → onbeweeglijke spermatozoiden (mannelijke onvruchtbaarheid) &amp; chronische respiratorische infecties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>Actine filamenten</w:t>
      </w:r>
    </w:p>
    <w:p w:rsidR="00272670" w:rsidRPr="00272670" w:rsidRDefault="00272670" w:rsidP="00E761B7">
      <w:pPr>
        <w:numPr>
          <w:ilvl w:val="0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helix van 2 parallele proto-filamenten; polariteit (‘+’/’-’ zijde) → snellere polymerisatie aan ‘+’ zijde; flexibeler dan microtubuli; sterk geconserveerd → α-isovormen bij spieren &amp; β/</w:t>
      </w:r>
      <w:r w:rsidRPr="00272670">
        <w:rPr>
          <w:rFonts w:ascii="Times New Roman" w:eastAsia="Times New Roman" w:hAnsi="Times New Roman" w:cs="Times New Roman"/>
          <w:color w:val="000000"/>
        </w:rPr>
        <w:t>γ-</w:t>
      </w:r>
      <w:r w:rsidRPr="00272670">
        <w:rPr>
          <w:rFonts w:ascii="Arial" w:eastAsia="Times New Roman" w:hAnsi="Arial" w:cs="Arial"/>
          <w:color w:val="000000"/>
        </w:rPr>
        <w:t>isovormen bij niet-spieren;stabilisatie door cross-linking en accessorische eiwitten</w:t>
      </w:r>
    </w:p>
    <w:p w:rsidR="00272670" w:rsidRPr="00272670" w:rsidRDefault="00272670" w:rsidP="00E761B7">
      <w:pPr>
        <w:numPr>
          <w:ilvl w:val="0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6 actine isovormen → universeel of cel-specifiek</w:t>
      </w:r>
    </w:p>
    <w:p w:rsidR="00272670" w:rsidRPr="00272670" w:rsidRDefault="00272670" w:rsidP="00E761B7">
      <w:pPr>
        <w:numPr>
          <w:ilvl w:val="0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kunnen verschillende organisatie vormen aannemen 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parakristallijne array met dikkere myosine filmenten 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microfilamenten onder celmembraan = celcortex → endocytose, exocytose, celmigratie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contractiele ring tijdens cytokinese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stress fibers</w:t>
      </w:r>
    </w:p>
    <w:p w:rsidR="00272670" w:rsidRDefault="0027267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:rsidR="00272670" w:rsidRPr="00272670" w:rsidRDefault="00272670" w:rsidP="00E761B7">
      <w:pPr>
        <w:numPr>
          <w:ilvl w:val="0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lastRenderedPageBreak/>
        <w:t>Myosine (motor-eiwit) → beweegt langs actine filament met ATP hydrolyse (</w:t>
      </w:r>
      <w:r w:rsidRPr="00272670">
        <w:rPr>
          <w:rFonts w:ascii="Arial" w:eastAsia="Times New Roman" w:hAnsi="Arial" w:cs="Arial"/>
          <w:b/>
          <w:bCs/>
          <w:color w:val="000000"/>
        </w:rPr>
        <w:t>filmpje les 14 1:19</w:t>
      </w:r>
      <w:r w:rsidRPr="00272670">
        <w:rPr>
          <w:rFonts w:ascii="Arial" w:eastAsia="Times New Roman" w:hAnsi="Arial" w:cs="Arial"/>
          <w:color w:val="000000"/>
        </w:rPr>
        <w:t>)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voortbeweging cel </w:t>
      </w:r>
      <w:r w:rsidRPr="00272670">
        <w:rPr>
          <w:rFonts w:ascii="Arial" w:eastAsia="Times New Roman" w:hAnsi="Arial" w:cs="Arial"/>
          <w:b/>
          <w:bCs/>
          <w:color w:val="000000"/>
        </w:rPr>
        <w:t>p393</w:t>
      </w:r>
      <w:r w:rsidRPr="00272670">
        <w:rPr>
          <w:rFonts w:ascii="Arial" w:eastAsia="Times New Roman" w:hAnsi="Arial" w:cs="Arial"/>
          <w:color w:val="000000"/>
        </w:rPr>
        <w:t xml:space="preserve"> → actine polymerisatie aan ‘+’ zijde zorgt voor portrusie → cel kruipt verder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focale contacten (integrines) zorgen dat cel op substraat vastblijft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contractie aan einde cel door myosine</w:t>
      </w:r>
    </w:p>
    <w:p w:rsidR="00272670" w:rsidRPr="00272670" w:rsidRDefault="00272670" w:rsidP="00E761B7">
      <w:pPr>
        <w:numPr>
          <w:ilvl w:val="0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Myofibrillen in skeletspieren </w:t>
      </w:r>
      <w:r w:rsidRPr="00272670">
        <w:rPr>
          <w:rFonts w:ascii="Arial" w:eastAsia="Times New Roman" w:hAnsi="Arial" w:cs="Arial"/>
          <w:b/>
          <w:bCs/>
          <w:color w:val="000000"/>
        </w:rPr>
        <w:t>p393-394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spiercontractie → myosine interageerd met actine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myosine via titine (veerachtig) aan Z disc gebonden </w:t>
      </w:r>
    </w:p>
    <w:p w:rsidR="00272670" w:rsidRPr="00272670" w:rsidRDefault="00272670" w:rsidP="00E761B7">
      <w:pPr>
        <w:numPr>
          <w:ilvl w:val="1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tropomoduline bindt op einde van actine</w:t>
      </w:r>
    </w:p>
    <w:p w:rsidR="00272670" w:rsidRPr="00272670" w:rsidRDefault="00272670" w:rsidP="00E761B7">
      <w:pPr>
        <w:numPr>
          <w:ilvl w:val="0"/>
          <w:numId w:val="7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Palloidine (in paddenstoelen)→ bindt en stabiliseert actine filamenten → abnormaal functioneren cellen (vb. geen spiercontractie meer mogelijk)</w:t>
      </w:r>
    </w:p>
    <w:p w:rsidR="00272670" w:rsidRPr="00272670" w:rsidRDefault="00272670" w:rsidP="0027267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2670">
        <w:rPr>
          <w:rFonts w:ascii="Arial" w:eastAsia="Times New Roman" w:hAnsi="Arial" w:cs="Arial"/>
          <w:color w:val="000000"/>
        </w:rPr>
        <w:t xml:space="preserve">Intermediaire filamenten </w:t>
      </w:r>
      <w:r w:rsidRPr="00272670">
        <w:rPr>
          <w:rFonts w:ascii="Arial" w:eastAsia="Times New Roman" w:hAnsi="Arial" w:cs="Arial"/>
          <w:b/>
          <w:bCs/>
          <w:color w:val="000000"/>
        </w:rPr>
        <w:t>p396</w:t>
      </w:r>
    </w:p>
    <w:p w:rsidR="00272670" w:rsidRPr="00272670" w:rsidRDefault="00272670" w:rsidP="00E761B7">
      <w:pPr>
        <w:numPr>
          <w:ilvl w:val="0"/>
          <w:numId w:val="7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α-helix coiled coil </w:t>
      </w:r>
      <w:r w:rsidRPr="00272670">
        <w:rPr>
          <w:rFonts w:ascii="Times New Roman" w:eastAsia="Times New Roman" w:hAnsi="Times New Roman" w:cs="Times New Roman"/>
          <w:color w:val="000000"/>
        </w:rPr>
        <w:t xml:space="preserve">≈ </w:t>
      </w:r>
      <w:r w:rsidRPr="00272670">
        <w:rPr>
          <w:rFonts w:ascii="Arial" w:eastAsia="Times New Roman" w:hAnsi="Arial" w:cs="Arial"/>
          <w:color w:val="000000"/>
        </w:rPr>
        <w:t xml:space="preserve">koordachtig; geen structurele polariteit; niet in alle celtypes; (de)polarysatie gecontroleerd dor fosforylatie </w:t>
      </w:r>
    </w:p>
    <w:p w:rsidR="00272670" w:rsidRPr="00272670" w:rsidRDefault="00272670" w:rsidP="00E761B7">
      <w:pPr>
        <w:numPr>
          <w:ilvl w:val="0"/>
          <w:numId w:val="7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gestaggerde conformatie → elk filament wat verschoven t.o.v. een ander → sterke &amp; flexibele structuur</w:t>
      </w:r>
    </w:p>
    <w:p w:rsidR="00272670" w:rsidRPr="00272670" w:rsidRDefault="00272670" w:rsidP="00E761B7">
      <w:pPr>
        <w:numPr>
          <w:ilvl w:val="0"/>
          <w:numId w:val="7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 xml:space="preserve">geëvolueerd uit nucleaire lamine </w:t>
      </w:r>
    </w:p>
    <w:p w:rsidR="00272670" w:rsidRPr="00272670" w:rsidRDefault="00272670" w:rsidP="00E761B7">
      <w:pPr>
        <w:numPr>
          <w:ilvl w:val="0"/>
          <w:numId w:val="7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vb. keratine (in epitheel)</w:t>
      </w:r>
    </w:p>
    <w:p w:rsidR="00272670" w:rsidRPr="00272670" w:rsidRDefault="00272670" w:rsidP="00E761B7">
      <w:pPr>
        <w:numPr>
          <w:ilvl w:val="0"/>
          <w:numId w:val="7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interactie met desmosomen (cel-cel contact) of hemi-desmosmen (cel-matrix contact)</w:t>
      </w:r>
    </w:p>
    <w:p w:rsidR="00272670" w:rsidRPr="00272670" w:rsidRDefault="00272670" w:rsidP="00E761B7">
      <w:pPr>
        <w:numPr>
          <w:ilvl w:val="0"/>
          <w:numId w:val="7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medische relevantie → keratine mutaties → epidermolysis bullosa = disruptie keratine filamenten → cellen scheuren los → pijnlijke blaren op huid</w:t>
      </w:r>
    </w:p>
    <w:p w:rsidR="00272670" w:rsidRPr="00272670" w:rsidRDefault="00272670" w:rsidP="00E761B7">
      <w:pPr>
        <w:numPr>
          <w:ilvl w:val="0"/>
          <w:numId w:val="7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neurofilamenten → axonen (NF-L, NF,M, NF,H)</w:t>
      </w:r>
    </w:p>
    <w:p w:rsidR="00272670" w:rsidRPr="00272670" w:rsidRDefault="00272670" w:rsidP="00E761B7">
      <w:pPr>
        <w:numPr>
          <w:ilvl w:val="1"/>
          <w:numId w:val="7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medische relevantie → accumulatie &amp; abnormale assemblage NF → amyotrofe laterale sclerose (ALS) → degeneratie axonen → spierzwakte &amp; mortaliteit</w:t>
      </w:r>
    </w:p>
    <w:p w:rsidR="00272670" w:rsidRPr="00272670" w:rsidRDefault="00272670" w:rsidP="00E761B7">
      <w:pPr>
        <w:numPr>
          <w:ilvl w:val="1"/>
          <w:numId w:val="7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72670">
        <w:rPr>
          <w:rFonts w:ascii="Arial" w:eastAsia="Times New Roman" w:hAnsi="Arial" w:cs="Arial"/>
          <w:color w:val="000000"/>
        </w:rPr>
        <w:t>over-expressie NF-L of NF-M in muizen → ALS-achtig ziektebeeld</w:t>
      </w:r>
    </w:p>
    <w:p w:rsidR="0026096E" w:rsidRPr="00272670" w:rsidRDefault="0026096E" w:rsidP="00272670"/>
    <w:sectPr w:rsidR="0026096E" w:rsidRPr="00272670" w:rsidSect="003973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1B7" w:rsidRDefault="00E761B7" w:rsidP="008273FF">
      <w:pPr>
        <w:spacing w:after="0" w:line="240" w:lineRule="auto"/>
      </w:pPr>
      <w:r>
        <w:separator/>
      </w:r>
    </w:p>
  </w:endnote>
  <w:endnote w:type="continuationSeparator" w:id="1">
    <w:p w:rsidR="00E761B7" w:rsidRDefault="00E761B7" w:rsidP="0082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2815719"/>
      <w:docPartObj>
        <w:docPartGallery w:val="Page Numbers (Bottom of Page)"/>
        <w:docPartUnique/>
      </w:docPartObj>
    </w:sdtPr>
    <w:sdtContent>
      <w:p w:rsidR="008273FF" w:rsidRDefault="00841F43">
        <w:pPr>
          <w:pStyle w:val="Voettekst"/>
          <w:jc w:val="right"/>
        </w:pPr>
        <w:fldSimple w:instr=" PAGE   \* MERGEFORMAT ">
          <w:r w:rsidR="00272670">
            <w:rPr>
              <w:noProof/>
            </w:rPr>
            <w:t>25</w:t>
          </w:r>
        </w:fldSimple>
      </w:p>
    </w:sdtContent>
  </w:sdt>
  <w:p w:rsidR="008273FF" w:rsidRDefault="008273F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1B7" w:rsidRDefault="00E761B7" w:rsidP="008273FF">
      <w:pPr>
        <w:spacing w:after="0" w:line="240" w:lineRule="auto"/>
      </w:pPr>
      <w:r>
        <w:separator/>
      </w:r>
    </w:p>
  </w:footnote>
  <w:footnote w:type="continuationSeparator" w:id="1">
    <w:p w:rsidR="00E761B7" w:rsidRDefault="00E761B7" w:rsidP="00827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13B"/>
    <w:multiLevelType w:val="multilevel"/>
    <w:tmpl w:val="CB28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06A0B"/>
    <w:multiLevelType w:val="multilevel"/>
    <w:tmpl w:val="E400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044224"/>
    <w:multiLevelType w:val="multilevel"/>
    <w:tmpl w:val="4CC8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6798C"/>
    <w:multiLevelType w:val="multilevel"/>
    <w:tmpl w:val="A60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E629A"/>
    <w:multiLevelType w:val="multilevel"/>
    <w:tmpl w:val="CF02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CC6508"/>
    <w:multiLevelType w:val="multilevel"/>
    <w:tmpl w:val="524A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E5CF1"/>
    <w:multiLevelType w:val="hybridMultilevel"/>
    <w:tmpl w:val="B304185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04926"/>
    <w:multiLevelType w:val="multilevel"/>
    <w:tmpl w:val="D002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5A5BAE"/>
    <w:multiLevelType w:val="multilevel"/>
    <w:tmpl w:val="D23A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A64A26"/>
    <w:multiLevelType w:val="multilevel"/>
    <w:tmpl w:val="A78A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BD0901"/>
    <w:multiLevelType w:val="multilevel"/>
    <w:tmpl w:val="3B04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A66498"/>
    <w:multiLevelType w:val="multilevel"/>
    <w:tmpl w:val="CBFE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4D2AB9"/>
    <w:multiLevelType w:val="multilevel"/>
    <w:tmpl w:val="57F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4D3D1A"/>
    <w:multiLevelType w:val="multilevel"/>
    <w:tmpl w:val="C30A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6F5FE0"/>
    <w:multiLevelType w:val="multilevel"/>
    <w:tmpl w:val="D11A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07682B"/>
    <w:multiLevelType w:val="multilevel"/>
    <w:tmpl w:val="2B8A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B53E12"/>
    <w:multiLevelType w:val="multilevel"/>
    <w:tmpl w:val="0EDC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464705"/>
    <w:multiLevelType w:val="multilevel"/>
    <w:tmpl w:val="A360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817CAE"/>
    <w:multiLevelType w:val="multilevel"/>
    <w:tmpl w:val="EA06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5D1E3E"/>
    <w:multiLevelType w:val="multilevel"/>
    <w:tmpl w:val="C05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62A5AC4"/>
    <w:multiLevelType w:val="multilevel"/>
    <w:tmpl w:val="BB06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7400D5F"/>
    <w:multiLevelType w:val="multilevel"/>
    <w:tmpl w:val="4E08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B92625"/>
    <w:multiLevelType w:val="multilevel"/>
    <w:tmpl w:val="4B14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A7F06CA"/>
    <w:multiLevelType w:val="multilevel"/>
    <w:tmpl w:val="4FA6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121673"/>
    <w:multiLevelType w:val="multilevel"/>
    <w:tmpl w:val="D008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A16A58"/>
    <w:multiLevelType w:val="multilevel"/>
    <w:tmpl w:val="FC12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E117BBD"/>
    <w:multiLevelType w:val="multilevel"/>
    <w:tmpl w:val="C79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5C0431"/>
    <w:multiLevelType w:val="multilevel"/>
    <w:tmpl w:val="D84A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2011E9F"/>
    <w:multiLevelType w:val="multilevel"/>
    <w:tmpl w:val="EFBE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2774FA8"/>
    <w:multiLevelType w:val="multilevel"/>
    <w:tmpl w:val="4880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4F43CB"/>
    <w:multiLevelType w:val="multilevel"/>
    <w:tmpl w:val="FC10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55C4E22"/>
    <w:multiLevelType w:val="multilevel"/>
    <w:tmpl w:val="63FE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6051578"/>
    <w:multiLevelType w:val="multilevel"/>
    <w:tmpl w:val="9314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64A6B20"/>
    <w:multiLevelType w:val="multilevel"/>
    <w:tmpl w:val="01A4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956686D"/>
    <w:multiLevelType w:val="multilevel"/>
    <w:tmpl w:val="F75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F027F08"/>
    <w:multiLevelType w:val="multilevel"/>
    <w:tmpl w:val="3754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14D6190"/>
    <w:multiLevelType w:val="multilevel"/>
    <w:tmpl w:val="497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6C234A7"/>
    <w:multiLevelType w:val="multilevel"/>
    <w:tmpl w:val="410A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C4077F4"/>
    <w:multiLevelType w:val="multilevel"/>
    <w:tmpl w:val="227E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D7A775A"/>
    <w:multiLevelType w:val="multilevel"/>
    <w:tmpl w:val="019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FCF0AC4"/>
    <w:multiLevelType w:val="multilevel"/>
    <w:tmpl w:val="791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00C2DBB"/>
    <w:multiLevelType w:val="multilevel"/>
    <w:tmpl w:val="2914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22A5457"/>
    <w:multiLevelType w:val="multilevel"/>
    <w:tmpl w:val="A3CA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3D42937"/>
    <w:multiLevelType w:val="multilevel"/>
    <w:tmpl w:val="9E6C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46976FE"/>
    <w:multiLevelType w:val="multilevel"/>
    <w:tmpl w:val="8C2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7330183"/>
    <w:multiLevelType w:val="multilevel"/>
    <w:tmpl w:val="705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AB1061"/>
    <w:multiLevelType w:val="multilevel"/>
    <w:tmpl w:val="2A08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AE7BDB"/>
    <w:multiLevelType w:val="multilevel"/>
    <w:tmpl w:val="B67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C382A00"/>
    <w:multiLevelType w:val="multilevel"/>
    <w:tmpl w:val="09F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07B2A12"/>
    <w:multiLevelType w:val="multilevel"/>
    <w:tmpl w:val="3A6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09F71E3"/>
    <w:multiLevelType w:val="multilevel"/>
    <w:tmpl w:val="E946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0E16373"/>
    <w:multiLevelType w:val="multilevel"/>
    <w:tmpl w:val="1CE0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1943859"/>
    <w:multiLevelType w:val="multilevel"/>
    <w:tmpl w:val="DD76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23A1C77"/>
    <w:multiLevelType w:val="multilevel"/>
    <w:tmpl w:val="770C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30A50DC"/>
    <w:multiLevelType w:val="multilevel"/>
    <w:tmpl w:val="9BAA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3CD722E"/>
    <w:multiLevelType w:val="multilevel"/>
    <w:tmpl w:val="286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4AB30A6"/>
    <w:multiLevelType w:val="multilevel"/>
    <w:tmpl w:val="1332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84E382A"/>
    <w:multiLevelType w:val="multilevel"/>
    <w:tmpl w:val="D2A0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C7C0D6A"/>
    <w:multiLevelType w:val="multilevel"/>
    <w:tmpl w:val="86E6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CE26AB9"/>
    <w:multiLevelType w:val="multilevel"/>
    <w:tmpl w:val="F37A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D43025B"/>
    <w:multiLevelType w:val="multilevel"/>
    <w:tmpl w:val="369A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DC3274D"/>
    <w:multiLevelType w:val="multilevel"/>
    <w:tmpl w:val="D4EA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E0A392E"/>
    <w:multiLevelType w:val="multilevel"/>
    <w:tmpl w:val="AABA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1906043"/>
    <w:multiLevelType w:val="multilevel"/>
    <w:tmpl w:val="5ACC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6963AE4"/>
    <w:multiLevelType w:val="multilevel"/>
    <w:tmpl w:val="DE1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7067529"/>
    <w:multiLevelType w:val="multilevel"/>
    <w:tmpl w:val="05DE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85941B0"/>
    <w:multiLevelType w:val="multilevel"/>
    <w:tmpl w:val="9324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8BB6DB8"/>
    <w:multiLevelType w:val="multilevel"/>
    <w:tmpl w:val="119C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8D724A5"/>
    <w:multiLevelType w:val="multilevel"/>
    <w:tmpl w:val="F0BA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AE31EBA"/>
    <w:multiLevelType w:val="multilevel"/>
    <w:tmpl w:val="1A20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DE4763B"/>
    <w:multiLevelType w:val="multilevel"/>
    <w:tmpl w:val="2524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E6823E8"/>
    <w:multiLevelType w:val="multilevel"/>
    <w:tmpl w:val="87D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F0C30A1"/>
    <w:multiLevelType w:val="multilevel"/>
    <w:tmpl w:val="9EC6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8"/>
  </w:num>
  <w:num w:numId="2">
    <w:abstractNumId w:val="27"/>
  </w:num>
  <w:num w:numId="3">
    <w:abstractNumId w:val="23"/>
  </w:num>
  <w:num w:numId="4">
    <w:abstractNumId w:val="1"/>
  </w:num>
  <w:num w:numId="5">
    <w:abstractNumId w:val="18"/>
  </w:num>
  <w:num w:numId="6">
    <w:abstractNumId w:val="67"/>
  </w:num>
  <w:num w:numId="7">
    <w:abstractNumId w:val="63"/>
  </w:num>
  <w:num w:numId="8">
    <w:abstractNumId w:val="59"/>
  </w:num>
  <w:num w:numId="9">
    <w:abstractNumId w:val="9"/>
  </w:num>
  <w:num w:numId="10">
    <w:abstractNumId w:val="66"/>
  </w:num>
  <w:num w:numId="11">
    <w:abstractNumId w:val="26"/>
  </w:num>
  <w:num w:numId="12">
    <w:abstractNumId w:val="47"/>
  </w:num>
  <w:num w:numId="13">
    <w:abstractNumId w:val="51"/>
  </w:num>
  <w:num w:numId="14">
    <w:abstractNumId w:val="49"/>
  </w:num>
  <w:num w:numId="15">
    <w:abstractNumId w:val="62"/>
  </w:num>
  <w:num w:numId="16">
    <w:abstractNumId w:val="25"/>
  </w:num>
  <w:num w:numId="17">
    <w:abstractNumId w:val="64"/>
  </w:num>
  <w:num w:numId="18">
    <w:abstractNumId w:val="14"/>
  </w:num>
  <w:num w:numId="19">
    <w:abstractNumId w:val="4"/>
  </w:num>
  <w:num w:numId="20">
    <w:abstractNumId w:val="44"/>
  </w:num>
  <w:num w:numId="21">
    <w:abstractNumId w:val="8"/>
  </w:num>
  <w:num w:numId="22">
    <w:abstractNumId w:val="10"/>
  </w:num>
  <w:num w:numId="23">
    <w:abstractNumId w:val="5"/>
  </w:num>
  <w:num w:numId="24">
    <w:abstractNumId w:val="16"/>
  </w:num>
  <w:num w:numId="25">
    <w:abstractNumId w:val="53"/>
  </w:num>
  <w:num w:numId="26">
    <w:abstractNumId w:val="48"/>
  </w:num>
  <w:num w:numId="27">
    <w:abstractNumId w:val="2"/>
  </w:num>
  <w:num w:numId="28">
    <w:abstractNumId w:val="43"/>
  </w:num>
  <w:num w:numId="29">
    <w:abstractNumId w:val="54"/>
  </w:num>
  <w:num w:numId="30">
    <w:abstractNumId w:val="55"/>
  </w:num>
  <w:num w:numId="31">
    <w:abstractNumId w:val="28"/>
  </w:num>
  <w:num w:numId="32">
    <w:abstractNumId w:val="72"/>
  </w:num>
  <w:num w:numId="33">
    <w:abstractNumId w:val="71"/>
  </w:num>
  <w:num w:numId="34">
    <w:abstractNumId w:val="15"/>
  </w:num>
  <w:num w:numId="35">
    <w:abstractNumId w:val="21"/>
  </w:num>
  <w:num w:numId="36">
    <w:abstractNumId w:val="22"/>
  </w:num>
  <w:num w:numId="37">
    <w:abstractNumId w:val="52"/>
  </w:num>
  <w:num w:numId="38">
    <w:abstractNumId w:val="32"/>
  </w:num>
  <w:num w:numId="39">
    <w:abstractNumId w:val="41"/>
  </w:num>
  <w:num w:numId="40">
    <w:abstractNumId w:val="3"/>
  </w:num>
  <w:num w:numId="41">
    <w:abstractNumId w:val="36"/>
  </w:num>
  <w:num w:numId="42">
    <w:abstractNumId w:val="33"/>
  </w:num>
  <w:num w:numId="43">
    <w:abstractNumId w:val="11"/>
  </w:num>
  <w:num w:numId="44">
    <w:abstractNumId w:val="45"/>
  </w:num>
  <w:num w:numId="45">
    <w:abstractNumId w:val="24"/>
  </w:num>
  <w:num w:numId="46">
    <w:abstractNumId w:val="57"/>
  </w:num>
  <w:num w:numId="47">
    <w:abstractNumId w:val="12"/>
  </w:num>
  <w:num w:numId="48">
    <w:abstractNumId w:val="30"/>
  </w:num>
  <w:num w:numId="49">
    <w:abstractNumId w:val="61"/>
  </w:num>
  <w:num w:numId="50">
    <w:abstractNumId w:val="40"/>
  </w:num>
  <w:num w:numId="51">
    <w:abstractNumId w:val="70"/>
  </w:num>
  <w:num w:numId="52">
    <w:abstractNumId w:val="31"/>
  </w:num>
  <w:num w:numId="53">
    <w:abstractNumId w:val="0"/>
  </w:num>
  <w:num w:numId="54">
    <w:abstractNumId w:val="34"/>
  </w:num>
  <w:num w:numId="55">
    <w:abstractNumId w:val="17"/>
  </w:num>
  <w:num w:numId="56">
    <w:abstractNumId w:val="29"/>
  </w:num>
  <w:num w:numId="57">
    <w:abstractNumId w:val="19"/>
  </w:num>
  <w:num w:numId="58">
    <w:abstractNumId w:val="13"/>
  </w:num>
  <w:num w:numId="59">
    <w:abstractNumId w:val="42"/>
  </w:num>
  <w:num w:numId="60">
    <w:abstractNumId w:val="39"/>
  </w:num>
  <w:num w:numId="61">
    <w:abstractNumId w:val="50"/>
  </w:num>
  <w:num w:numId="62">
    <w:abstractNumId w:val="69"/>
  </w:num>
  <w:num w:numId="63">
    <w:abstractNumId w:val="60"/>
  </w:num>
  <w:num w:numId="64">
    <w:abstractNumId w:val="56"/>
  </w:num>
  <w:num w:numId="65">
    <w:abstractNumId w:val="35"/>
  </w:num>
  <w:num w:numId="66">
    <w:abstractNumId w:val="37"/>
  </w:num>
  <w:num w:numId="67">
    <w:abstractNumId w:val="46"/>
  </w:num>
  <w:num w:numId="68">
    <w:abstractNumId w:val="65"/>
  </w:num>
  <w:num w:numId="69">
    <w:abstractNumId w:val="38"/>
  </w:num>
  <w:num w:numId="70">
    <w:abstractNumId w:val="58"/>
  </w:num>
  <w:num w:numId="71">
    <w:abstractNumId w:val="7"/>
  </w:num>
  <w:num w:numId="72">
    <w:abstractNumId w:val="20"/>
  </w:num>
  <w:num w:numId="73">
    <w:abstractNumId w:val="6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096E"/>
    <w:rsid w:val="00050BAC"/>
    <w:rsid w:val="00051342"/>
    <w:rsid w:val="002135C5"/>
    <w:rsid w:val="0026096E"/>
    <w:rsid w:val="00272670"/>
    <w:rsid w:val="003623C1"/>
    <w:rsid w:val="00397348"/>
    <w:rsid w:val="00805C6C"/>
    <w:rsid w:val="008273FF"/>
    <w:rsid w:val="00841F43"/>
    <w:rsid w:val="00982B24"/>
    <w:rsid w:val="00E76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973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6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semiHidden/>
    <w:unhideWhenUsed/>
    <w:rsid w:val="0082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273FF"/>
  </w:style>
  <w:style w:type="paragraph" w:styleId="Voettekst">
    <w:name w:val="footer"/>
    <w:basedOn w:val="Standaard"/>
    <w:link w:val="VoettekstChar"/>
    <w:uiPriority w:val="99"/>
    <w:unhideWhenUsed/>
    <w:rsid w:val="0082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73FF"/>
  </w:style>
  <w:style w:type="paragraph" w:styleId="Lijstalinea">
    <w:name w:val="List Paragraph"/>
    <w:basedOn w:val="Standaard"/>
    <w:uiPriority w:val="34"/>
    <w:qFormat/>
    <w:rsid w:val="00272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27</Pages>
  <Words>11325</Words>
  <Characters>62293</Characters>
  <Application>Microsoft Office Word</Application>
  <DocSecurity>0</DocSecurity>
  <Lines>519</Lines>
  <Paragraphs>146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--</dc:creator>
  <cp:keywords/>
  <dc:description/>
  <cp:lastModifiedBy>Marjan --</cp:lastModifiedBy>
  <cp:revision>7</cp:revision>
  <dcterms:created xsi:type="dcterms:W3CDTF">2015-05-16T20:08:00Z</dcterms:created>
  <dcterms:modified xsi:type="dcterms:W3CDTF">2015-05-21T19:16:00Z</dcterms:modified>
</cp:coreProperties>
</file>